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4" w:type="dxa"/>
        <w:tblInd w:w="-5" w:type="dxa"/>
        <w:tblLayout w:type="fixed"/>
        <w:tblLook w:val="04A0" w:firstRow="1" w:lastRow="0" w:firstColumn="1" w:lastColumn="0" w:noHBand="0" w:noVBand="1"/>
      </w:tblPr>
      <w:tblGrid>
        <w:gridCol w:w="3544"/>
        <w:gridCol w:w="969"/>
        <w:gridCol w:w="4701"/>
      </w:tblGrid>
      <w:tr w:rsidR="00573242" w14:paraId="2B6A793A" w14:textId="77777777" w:rsidTr="002B1ED7">
        <w:trPr>
          <w:trHeight w:val="1918"/>
        </w:trPr>
        <w:tc>
          <w:tcPr>
            <w:tcW w:w="9214" w:type="dxa"/>
            <w:gridSpan w:val="3"/>
          </w:tcPr>
          <w:p w14:paraId="0FE85662" w14:textId="77777777" w:rsidR="00573242" w:rsidRPr="002B1ED7" w:rsidRDefault="00573242">
            <w:pPr>
              <w:ind w:hanging="115"/>
              <w:rPr>
                <w:rFonts w:cs="Arial"/>
                <w:color w:val="000000"/>
                <w:sz w:val="21"/>
                <w:szCs w:val="21"/>
              </w:rPr>
            </w:pPr>
            <w:r w:rsidRPr="002B1ED7">
              <w:rPr>
                <w:noProof/>
                <w:sz w:val="21"/>
                <w:szCs w:val="21"/>
                <w:lang w:eastAsia="en-GB"/>
              </w:rPr>
              <mc:AlternateContent>
                <mc:Choice Requires="wps">
                  <w:drawing>
                    <wp:anchor distT="0" distB="0" distL="114300" distR="114300" simplePos="0" relativeHeight="251658240" behindDoc="0" locked="0" layoutInCell="1" allowOverlap="1" wp14:anchorId="731F60EE" wp14:editId="15D685A5">
                      <wp:simplePos x="0" y="0"/>
                      <wp:positionH relativeFrom="column">
                        <wp:posOffset>1645285</wp:posOffset>
                      </wp:positionH>
                      <wp:positionV relativeFrom="paragraph">
                        <wp:posOffset>494665</wp:posOffset>
                      </wp:positionV>
                      <wp:extent cx="3886200" cy="605790"/>
                      <wp:effectExtent l="0" t="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9C181" w14:textId="77777777" w:rsidR="000F2403" w:rsidRDefault="000F2403" w:rsidP="000F2403">
                                  <w:pPr>
                                    <w:rPr>
                                      <w:b/>
                                      <w:color w:val="000080"/>
                                      <w:sz w:val="32"/>
                                      <w:szCs w:val="32"/>
                                    </w:rPr>
                                  </w:pPr>
                                </w:p>
                                <w:p w14:paraId="19C144E3" w14:textId="77777777" w:rsidR="000F2403" w:rsidRDefault="002202DA" w:rsidP="000F2403">
                                  <w:pPr>
                                    <w:rPr>
                                      <w:b/>
                                      <w:color w:val="000080"/>
                                      <w:sz w:val="32"/>
                                      <w:szCs w:val="32"/>
                                    </w:rPr>
                                  </w:pPr>
                                  <w:r>
                                    <w:rPr>
                                      <w:b/>
                                      <w:color w:val="000080"/>
                                      <w:sz w:val="32"/>
                                      <w:szCs w:val="32"/>
                                    </w:rPr>
                                    <w:t>Job Description</w:t>
                                  </w:r>
                                </w:p>
                                <w:p w14:paraId="267C75D5" w14:textId="77777777" w:rsidR="00573242" w:rsidRDefault="00573242" w:rsidP="00573242">
                                  <w:pPr>
                                    <w:rPr>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F60EE" id="_x0000_t202" coordsize="21600,21600" o:spt="202" path="m,l,21600r21600,l21600,xe">
                      <v:stroke joinstyle="miter"/>
                      <v:path gradientshapeok="t" o:connecttype="rect"/>
                    </v:shapetype>
                    <v:shape id="Text Box 3" o:spid="_x0000_s1026" type="#_x0000_t202" style="position:absolute;margin-left:129.55pt;margin-top:38.95pt;width:306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" stroked="f">
                      <v:textbox>
                        <w:txbxContent>
                          <w:p w14:paraId="4339C181" w14:textId="77777777" w:rsidR="000F2403" w:rsidRDefault="000F2403" w:rsidP="000F2403">
                            <w:pPr>
                              <w:rPr>
                                <w:b/>
                                <w:color w:val="000080"/>
                                <w:sz w:val="32"/>
                                <w:szCs w:val="32"/>
                              </w:rPr>
                            </w:pPr>
                          </w:p>
                          <w:p w14:paraId="19C144E3" w14:textId="77777777" w:rsidR="000F2403" w:rsidRDefault="002202DA" w:rsidP="000F2403">
                            <w:pPr>
                              <w:rPr>
                                <w:b/>
                                <w:color w:val="000080"/>
                                <w:sz w:val="32"/>
                                <w:szCs w:val="32"/>
                              </w:rPr>
                            </w:pPr>
                            <w:r>
                              <w:rPr>
                                <w:b/>
                                <w:color w:val="000080"/>
                                <w:sz w:val="32"/>
                                <w:szCs w:val="32"/>
                              </w:rPr>
                              <w:t>Job Description</w:t>
                            </w:r>
                          </w:p>
                          <w:p w14:paraId="267C75D5" w14:textId="77777777" w:rsidR="00573242" w:rsidRDefault="00573242" w:rsidP="00573242">
                            <w:pPr>
                              <w:rPr>
                                <w:b/>
                                <w:color w:val="000080"/>
                                <w:sz w:val="32"/>
                                <w:szCs w:val="32"/>
                              </w:rPr>
                            </w:pPr>
                          </w:p>
                        </w:txbxContent>
                      </v:textbox>
                    </v:shape>
                  </w:pict>
                </mc:Fallback>
              </mc:AlternateContent>
            </w:r>
            <w:r w:rsidRPr="002B1ED7">
              <w:rPr>
                <w:rFonts w:cs="Arial"/>
                <w:noProof/>
                <w:color w:val="0000FF"/>
                <w:sz w:val="21"/>
                <w:szCs w:val="21"/>
                <w:lang w:eastAsia="en-GB"/>
              </w:rPr>
              <w:drawing>
                <wp:inline distT="0" distB="0" distL="0" distR="0" wp14:anchorId="61D1D618" wp14:editId="4A0F37AD">
                  <wp:extent cx="6096000" cy="247650"/>
                  <wp:effectExtent l="0" t="0" r="0" b="0"/>
                  <wp:docPr id="2" name="Picture 2" descr="Click to view original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Click to view original imag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0" cy="247650"/>
                          </a:xfrm>
                          <a:prstGeom prst="rect">
                            <a:avLst/>
                          </a:prstGeom>
                          <a:noFill/>
                          <a:ln>
                            <a:noFill/>
                          </a:ln>
                        </pic:spPr>
                      </pic:pic>
                    </a:graphicData>
                  </a:graphic>
                </wp:inline>
              </w:drawing>
            </w:r>
          </w:p>
          <w:p w14:paraId="5F46B322" w14:textId="77777777" w:rsidR="00573242" w:rsidRPr="002B1ED7" w:rsidRDefault="00573242">
            <w:pPr>
              <w:ind w:hanging="115"/>
              <w:rPr>
                <w:rFonts w:cs="Arial"/>
                <w:color w:val="000000"/>
                <w:sz w:val="21"/>
                <w:szCs w:val="21"/>
              </w:rPr>
            </w:pPr>
            <w:r w:rsidRPr="002B1ED7">
              <w:rPr>
                <w:rFonts w:cs="Arial"/>
                <w:noProof/>
                <w:color w:val="0000FF"/>
                <w:sz w:val="21"/>
                <w:szCs w:val="21"/>
                <w:lang w:eastAsia="en-GB"/>
              </w:rPr>
              <w:drawing>
                <wp:inline distT="0" distB="0" distL="0" distR="0" wp14:anchorId="44D7C356" wp14:editId="246D8BC4">
                  <wp:extent cx="1647825" cy="1266825"/>
                  <wp:effectExtent l="0" t="0" r="9525" b="9525"/>
                  <wp:docPr id="1" name="Picture 1" descr="Click to view original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view original imag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7825" cy="1266825"/>
                          </a:xfrm>
                          <a:prstGeom prst="rect">
                            <a:avLst/>
                          </a:prstGeom>
                          <a:noFill/>
                          <a:ln>
                            <a:noFill/>
                          </a:ln>
                        </pic:spPr>
                      </pic:pic>
                    </a:graphicData>
                  </a:graphic>
                </wp:inline>
              </w:drawing>
            </w:r>
          </w:p>
          <w:p w14:paraId="36530EC5" w14:textId="77777777" w:rsidR="00573242" w:rsidRPr="002B1ED7" w:rsidRDefault="00573242">
            <w:pPr>
              <w:rPr>
                <w:rFonts w:cs="Arial"/>
                <w:snapToGrid w:val="0"/>
                <w:color w:val="000000"/>
                <w:sz w:val="21"/>
                <w:szCs w:val="21"/>
              </w:rPr>
            </w:pPr>
          </w:p>
        </w:tc>
      </w:tr>
      <w:tr w:rsidR="00BF38E2" w:rsidRPr="00573242" w14:paraId="5A85E86C" w14:textId="77777777" w:rsidTr="002B1ED7">
        <w:tc>
          <w:tcPr>
            <w:tcW w:w="3544" w:type="dxa"/>
            <w:shd w:val="clear" w:color="auto" w:fill="E0E0E0"/>
          </w:tcPr>
          <w:p w14:paraId="2EB981DC" w14:textId="77777777" w:rsidR="00BF38E2" w:rsidRPr="002B1ED7" w:rsidRDefault="00BF38E2" w:rsidP="00B1208F">
            <w:pPr>
              <w:rPr>
                <w:b/>
                <w:sz w:val="21"/>
                <w:szCs w:val="21"/>
              </w:rPr>
            </w:pPr>
            <w:r w:rsidRPr="002B1ED7">
              <w:rPr>
                <w:b/>
                <w:sz w:val="21"/>
                <w:szCs w:val="21"/>
              </w:rPr>
              <w:t>Date:-</w:t>
            </w:r>
          </w:p>
        </w:tc>
        <w:tc>
          <w:tcPr>
            <w:tcW w:w="5670" w:type="dxa"/>
            <w:gridSpan w:val="2"/>
          </w:tcPr>
          <w:p w14:paraId="1DB79BF5" w14:textId="56E80E12" w:rsidR="00BF38E2" w:rsidRPr="002B1ED7" w:rsidRDefault="00C54A10" w:rsidP="00B1208F">
            <w:pPr>
              <w:rPr>
                <w:sz w:val="21"/>
                <w:szCs w:val="21"/>
              </w:rPr>
            </w:pPr>
            <w:r>
              <w:rPr>
                <w:sz w:val="21"/>
                <w:szCs w:val="21"/>
              </w:rPr>
              <w:t xml:space="preserve"> May 2022</w:t>
            </w:r>
          </w:p>
          <w:p w14:paraId="27E6C0F9" w14:textId="77777777" w:rsidR="00140998" w:rsidRPr="002B1ED7" w:rsidRDefault="00140998" w:rsidP="00B1208F">
            <w:pPr>
              <w:rPr>
                <w:sz w:val="21"/>
                <w:szCs w:val="21"/>
              </w:rPr>
            </w:pPr>
          </w:p>
        </w:tc>
      </w:tr>
      <w:tr w:rsidR="00573242" w:rsidRPr="00573242" w14:paraId="52B82285" w14:textId="77777777" w:rsidTr="002B1ED7">
        <w:tc>
          <w:tcPr>
            <w:tcW w:w="3544" w:type="dxa"/>
            <w:shd w:val="clear" w:color="auto" w:fill="E0E0E0"/>
          </w:tcPr>
          <w:p w14:paraId="5E325A83" w14:textId="77777777" w:rsidR="00573242" w:rsidRPr="002B1ED7" w:rsidRDefault="00573242" w:rsidP="00573242">
            <w:pPr>
              <w:rPr>
                <w:b/>
                <w:sz w:val="21"/>
                <w:szCs w:val="21"/>
              </w:rPr>
            </w:pPr>
            <w:r w:rsidRPr="002B1ED7">
              <w:rPr>
                <w:b/>
                <w:sz w:val="21"/>
                <w:szCs w:val="21"/>
              </w:rPr>
              <w:t>Job Title:-</w:t>
            </w:r>
          </w:p>
        </w:tc>
        <w:tc>
          <w:tcPr>
            <w:tcW w:w="5670" w:type="dxa"/>
            <w:gridSpan w:val="2"/>
          </w:tcPr>
          <w:p w14:paraId="4CC74747" w14:textId="77777777" w:rsidR="00573242" w:rsidRPr="00771FB2" w:rsidRDefault="00140998" w:rsidP="00573242">
            <w:pPr>
              <w:rPr>
                <w:b/>
                <w:sz w:val="22"/>
                <w:szCs w:val="21"/>
              </w:rPr>
            </w:pPr>
            <w:r w:rsidRPr="00771FB2">
              <w:rPr>
                <w:b/>
                <w:sz w:val="22"/>
                <w:szCs w:val="21"/>
              </w:rPr>
              <w:t xml:space="preserve">Team Secretary </w:t>
            </w:r>
          </w:p>
          <w:p w14:paraId="14065A05" w14:textId="77777777" w:rsidR="00140998" w:rsidRPr="002B1ED7" w:rsidRDefault="00140998" w:rsidP="00573242">
            <w:pPr>
              <w:rPr>
                <w:sz w:val="21"/>
                <w:szCs w:val="21"/>
              </w:rPr>
            </w:pPr>
          </w:p>
        </w:tc>
      </w:tr>
      <w:tr w:rsidR="00573242" w:rsidRPr="00573242" w14:paraId="214CCD47" w14:textId="77777777" w:rsidTr="002B1ED7">
        <w:tc>
          <w:tcPr>
            <w:tcW w:w="3544" w:type="dxa"/>
            <w:shd w:val="clear" w:color="auto" w:fill="E0E0E0"/>
          </w:tcPr>
          <w:p w14:paraId="7D1124B3" w14:textId="77777777" w:rsidR="00573242" w:rsidRPr="002B1ED7" w:rsidRDefault="00573242" w:rsidP="00573242">
            <w:pPr>
              <w:rPr>
                <w:b/>
                <w:sz w:val="21"/>
                <w:szCs w:val="21"/>
              </w:rPr>
            </w:pPr>
            <w:r w:rsidRPr="002B1ED7">
              <w:rPr>
                <w:b/>
                <w:sz w:val="21"/>
                <w:szCs w:val="21"/>
              </w:rPr>
              <w:t>Post Number:-</w:t>
            </w:r>
          </w:p>
        </w:tc>
        <w:tc>
          <w:tcPr>
            <w:tcW w:w="5670" w:type="dxa"/>
            <w:gridSpan w:val="2"/>
          </w:tcPr>
          <w:p w14:paraId="15B9E5CF" w14:textId="47112A3A" w:rsidR="00573242" w:rsidRPr="002B1ED7" w:rsidRDefault="00C54A10" w:rsidP="00573242">
            <w:pPr>
              <w:rPr>
                <w:sz w:val="21"/>
                <w:szCs w:val="21"/>
              </w:rPr>
            </w:pPr>
            <w:r>
              <w:rPr>
                <w:sz w:val="21"/>
                <w:szCs w:val="21"/>
              </w:rPr>
              <w:t>ID2531</w:t>
            </w:r>
          </w:p>
          <w:p w14:paraId="17B1F691" w14:textId="77777777" w:rsidR="00573242" w:rsidRPr="002B1ED7" w:rsidRDefault="00573242" w:rsidP="00573242">
            <w:pPr>
              <w:rPr>
                <w:sz w:val="21"/>
                <w:szCs w:val="21"/>
              </w:rPr>
            </w:pPr>
          </w:p>
        </w:tc>
      </w:tr>
      <w:tr w:rsidR="00573242" w:rsidRPr="00573242" w14:paraId="59F74A12" w14:textId="77777777" w:rsidTr="002B1ED7">
        <w:tc>
          <w:tcPr>
            <w:tcW w:w="3544" w:type="dxa"/>
            <w:shd w:val="clear" w:color="auto" w:fill="E0E0E0"/>
          </w:tcPr>
          <w:p w14:paraId="1A6BE3E7" w14:textId="77777777" w:rsidR="00573242" w:rsidRPr="002B1ED7" w:rsidRDefault="00BF38E2" w:rsidP="00573242">
            <w:pPr>
              <w:rPr>
                <w:b/>
                <w:sz w:val="21"/>
                <w:szCs w:val="21"/>
              </w:rPr>
            </w:pPr>
            <w:r w:rsidRPr="002B1ED7">
              <w:rPr>
                <w:b/>
                <w:sz w:val="21"/>
                <w:szCs w:val="21"/>
              </w:rPr>
              <w:t>Division/Department/Section</w:t>
            </w:r>
            <w:r w:rsidR="00573242" w:rsidRPr="002B1ED7">
              <w:rPr>
                <w:b/>
                <w:sz w:val="21"/>
                <w:szCs w:val="21"/>
              </w:rPr>
              <w:t>:-</w:t>
            </w:r>
          </w:p>
        </w:tc>
        <w:tc>
          <w:tcPr>
            <w:tcW w:w="5670" w:type="dxa"/>
            <w:gridSpan w:val="2"/>
          </w:tcPr>
          <w:p w14:paraId="3812D6DB" w14:textId="6B7218EB" w:rsidR="00573242" w:rsidRPr="002B1ED7" w:rsidRDefault="002B1ED7" w:rsidP="00573242">
            <w:pPr>
              <w:rPr>
                <w:sz w:val="21"/>
                <w:szCs w:val="21"/>
              </w:rPr>
            </w:pPr>
            <w:r w:rsidRPr="002B1ED7">
              <w:rPr>
                <w:sz w:val="21"/>
                <w:szCs w:val="21"/>
              </w:rPr>
              <w:t xml:space="preserve"> Forensic Capability Network (FCN)</w:t>
            </w:r>
          </w:p>
          <w:p w14:paraId="45C96367" w14:textId="77777777" w:rsidR="00573242" w:rsidRPr="002B1ED7" w:rsidRDefault="00573242" w:rsidP="00573242">
            <w:pPr>
              <w:rPr>
                <w:sz w:val="21"/>
                <w:szCs w:val="21"/>
              </w:rPr>
            </w:pPr>
          </w:p>
        </w:tc>
      </w:tr>
      <w:tr w:rsidR="00BF38E2" w:rsidRPr="00573242" w14:paraId="35A326DA" w14:textId="77777777" w:rsidTr="002B1ED7">
        <w:tc>
          <w:tcPr>
            <w:tcW w:w="3544" w:type="dxa"/>
            <w:shd w:val="clear" w:color="auto" w:fill="E0E0E0"/>
          </w:tcPr>
          <w:p w14:paraId="7EE184B4" w14:textId="77777777" w:rsidR="00BF38E2" w:rsidRPr="002B1ED7" w:rsidRDefault="00BF38E2" w:rsidP="00573242">
            <w:pPr>
              <w:rPr>
                <w:b/>
                <w:sz w:val="21"/>
                <w:szCs w:val="21"/>
              </w:rPr>
            </w:pPr>
            <w:r w:rsidRPr="002B1ED7">
              <w:rPr>
                <w:b/>
                <w:sz w:val="21"/>
                <w:szCs w:val="21"/>
              </w:rPr>
              <w:t>Line Manager:-</w:t>
            </w:r>
          </w:p>
          <w:p w14:paraId="2CACEA5F" w14:textId="77777777" w:rsidR="00BF38E2" w:rsidRPr="002B1ED7" w:rsidRDefault="00BF38E2" w:rsidP="00573242">
            <w:pPr>
              <w:rPr>
                <w:b/>
                <w:sz w:val="21"/>
                <w:szCs w:val="21"/>
              </w:rPr>
            </w:pPr>
          </w:p>
        </w:tc>
        <w:tc>
          <w:tcPr>
            <w:tcW w:w="5670" w:type="dxa"/>
            <w:gridSpan w:val="2"/>
          </w:tcPr>
          <w:p w14:paraId="00A81775" w14:textId="579AAD6A" w:rsidR="00BF38E2" w:rsidRPr="002B1ED7" w:rsidRDefault="003D0C25" w:rsidP="00573242">
            <w:pPr>
              <w:rPr>
                <w:sz w:val="21"/>
                <w:szCs w:val="21"/>
              </w:rPr>
            </w:pPr>
            <w:r>
              <w:rPr>
                <w:sz w:val="21"/>
                <w:szCs w:val="21"/>
              </w:rPr>
              <w:t>Executive Support Officer</w:t>
            </w:r>
          </w:p>
          <w:p w14:paraId="4B9887EB" w14:textId="77777777" w:rsidR="00BF38E2" w:rsidRPr="002B1ED7" w:rsidRDefault="00BF38E2" w:rsidP="00573242">
            <w:pPr>
              <w:rPr>
                <w:sz w:val="21"/>
                <w:szCs w:val="21"/>
              </w:rPr>
            </w:pPr>
          </w:p>
        </w:tc>
      </w:tr>
      <w:tr w:rsidR="00573242" w14:paraId="626B7634" w14:textId="77777777" w:rsidTr="002B1ED7">
        <w:tc>
          <w:tcPr>
            <w:tcW w:w="9214" w:type="dxa"/>
            <w:gridSpan w:val="3"/>
            <w:shd w:val="clear" w:color="auto" w:fill="E0E0E0"/>
          </w:tcPr>
          <w:p w14:paraId="4F164E63" w14:textId="77777777" w:rsidR="00BF38E2" w:rsidRPr="002B1ED7" w:rsidRDefault="00BF38E2" w:rsidP="00BF38E2">
            <w:pPr>
              <w:widowControl w:val="0"/>
              <w:tabs>
                <w:tab w:val="left" w:pos="363"/>
              </w:tabs>
              <w:ind w:left="357"/>
              <w:rPr>
                <w:rFonts w:cs="Arial"/>
                <w:snapToGrid w:val="0"/>
                <w:color w:val="000000"/>
                <w:sz w:val="21"/>
                <w:szCs w:val="21"/>
              </w:rPr>
            </w:pPr>
          </w:p>
          <w:p w14:paraId="25CA19F6" w14:textId="77777777" w:rsidR="00BF38E2" w:rsidRPr="002B1ED7" w:rsidRDefault="00BF38E2" w:rsidP="00BF38E2">
            <w:pPr>
              <w:widowControl w:val="0"/>
              <w:numPr>
                <w:ilvl w:val="0"/>
                <w:numId w:val="1"/>
              </w:numPr>
              <w:tabs>
                <w:tab w:val="left" w:pos="363"/>
              </w:tabs>
              <w:ind w:left="357" w:hanging="357"/>
              <w:rPr>
                <w:rFonts w:cs="Arial"/>
                <w:snapToGrid w:val="0"/>
                <w:color w:val="000000"/>
                <w:sz w:val="21"/>
                <w:szCs w:val="21"/>
              </w:rPr>
            </w:pPr>
            <w:r w:rsidRPr="002B1ED7">
              <w:rPr>
                <w:rFonts w:cs="Arial"/>
                <w:b/>
                <w:snapToGrid w:val="0"/>
                <w:color w:val="000000"/>
                <w:sz w:val="21"/>
                <w:szCs w:val="21"/>
              </w:rPr>
              <w:t>PURPOSE</w:t>
            </w:r>
          </w:p>
          <w:p w14:paraId="5552BEB8" w14:textId="77777777" w:rsidR="00573242" w:rsidRPr="002B1ED7" w:rsidRDefault="00573242" w:rsidP="002B1ED7">
            <w:pPr>
              <w:widowControl w:val="0"/>
              <w:tabs>
                <w:tab w:val="left" w:pos="363"/>
              </w:tabs>
              <w:jc w:val="both"/>
              <w:rPr>
                <w:rFonts w:cs="Arial"/>
                <w:snapToGrid w:val="0"/>
                <w:color w:val="000080"/>
                <w:sz w:val="21"/>
                <w:szCs w:val="21"/>
              </w:rPr>
            </w:pPr>
          </w:p>
        </w:tc>
      </w:tr>
      <w:tr w:rsidR="00BF38E2" w14:paraId="0218E2EA" w14:textId="77777777" w:rsidTr="002B1ED7">
        <w:tc>
          <w:tcPr>
            <w:tcW w:w="9214" w:type="dxa"/>
            <w:gridSpan w:val="3"/>
            <w:hideMark/>
          </w:tcPr>
          <w:p w14:paraId="4FA28F2B" w14:textId="77777777" w:rsidR="00BF38E2" w:rsidRPr="002B1ED7" w:rsidRDefault="00BF38E2" w:rsidP="00B1208F">
            <w:pPr>
              <w:widowControl w:val="0"/>
              <w:rPr>
                <w:rFonts w:cs="Arial"/>
                <w:bCs/>
                <w:snapToGrid w:val="0"/>
                <w:color w:val="000000"/>
                <w:sz w:val="21"/>
                <w:szCs w:val="21"/>
              </w:rPr>
            </w:pPr>
          </w:p>
          <w:p w14:paraId="2A5B3C24" w14:textId="41544C2A" w:rsidR="000155D8" w:rsidRDefault="000155D8" w:rsidP="000155D8">
            <w:pPr>
              <w:jc w:val="both"/>
              <w:rPr>
                <w:rFonts w:cs="Arial"/>
                <w:snapToGrid w:val="0"/>
                <w:color w:val="000000"/>
                <w:sz w:val="21"/>
                <w:szCs w:val="21"/>
              </w:rPr>
            </w:pPr>
            <w:r w:rsidRPr="002B1ED7">
              <w:rPr>
                <w:rFonts w:cs="Arial"/>
                <w:snapToGrid w:val="0"/>
                <w:color w:val="000000"/>
                <w:sz w:val="21"/>
                <w:szCs w:val="21"/>
              </w:rPr>
              <w:t>To work as a team member providing administrative support to the</w:t>
            </w:r>
            <w:r w:rsidR="00625C7A">
              <w:rPr>
                <w:rFonts w:cs="Arial"/>
                <w:snapToGrid w:val="0"/>
                <w:color w:val="000000"/>
                <w:sz w:val="21"/>
                <w:szCs w:val="21"/>
              </w:rPr>
              <w:t xml:space="preserve"> Forensic Capability Network (FCN) Programme</w:t>
            </w:r>
            <w:r w:rsidRPr="002B1ED7">
              <w:rPr>
                <w:rFonts w:cs="Arial"/>
                <w:snapToGrid w:val="0"/>
                <w:color w:val="000000"/>
                <w:sz w:val="21"/>
                <w:szCs w:val="21"/>
              </w:rPr>
              <w:t xml:space="preserve">, the post holder will </w:t>
            </w:r>
            <w:r w:rsidR="000C28CB">
              <w:rPr>
                <w:rFonts w:cs="Arial"/>
                <w:snapToGrid w:val="0"/>
                <w:color w:val="000000"/>
                <w:sz w:val="21"/>
                <w:szCs w:val="21"/>
              </w:rPr>
              <w:t xml:space="preserve">report to the Executive </w:t>
            </w:r>
            <w:r w:rsidR="005A7F6E" w:rsidRPr="002B1ED7">
              <w:rPr>
                <w:rFonts w:cs="Arial"/>
                <w:snapToGrid w:val="0"/>
                <w:color w:val="000000"/>
                <w:sz w:val="21"/>
                <w:szCs w:val="21"/>
              </w:rPr>
              <w:t xml:space="preserve">Officer and work closely with </w:t>
            </w:r>
            <w:r w:rsidRPr="002B1ED7">
              <w:rPr>
                <w:rFonts w:cs="Arial"/>
                <w:snapToGrid w:val="0"/>
                <w:color w:val="000000"/>
                <w:sz w:val="21"/>
                <w:szCs w:val="21"/>
              </w:rPr>
              <w:t>Senior Management Team to assist</w:t>
            </w:r>
            <w:r w:rsidR="00625C7A">
              <w:rPr>
                <w:rFonts w:cs="Arial"/>
                <w:snapToGrid w:val="0"/>
                <w:color w:val="000000"/>
                <w:sz w:val="21"/>
                <w:szCs w:val="21"/>
              </w:rPr>
              <w:t xml:space="preserve"> </w:t>
            </w:r>
            <w:r w:rsidR="003D0C25">
              <w:rPr>
                <w:rFonts w:cs="Arial"/>
                <w:snapToGrid w:val="0"/>
                <w:color w:val="000000"/>
                <w:sz w:val="21"/>
                <w:szCs w:val="21"/>
              </w:rPr>
              <w:t>the</w:t>
            </w:r>
            <w:r w:rsidR="00625C7A">
              <w:rPr>
                <w:rFonts w:cs="Arial"/>
                <w:snapToGrid w:val="0"/>
                <w:color w:val="000000"/>
                <w:sz w:val="21"/>
                <w:szCs w:val="21"/>
              </w:rPr>
              <w:t xml:space="preserve"> Forensic Capability Network</w:t>
            </w:r>
            <w:r w:rsidRPr="002B1ED7">
              <w:rPr>
                <w:rFonts w:cs="Arial"/>
                <w:snapToGrid w:val="0"/>
                <w:color w:val="000000"/>
                <w:sz w:val="21"/>
                <w:szCs w:val="21"/>
              </w:rPr>
              <w:t xml:space="preserve"> National Programme.  To ensure that all aspects of general clerical and administrative support to the programme team are effectively carried out. Specific areas of service including filing, record keeping, minute taking and liaison with external Forces. </w:t>
            </w:r>
          </w:p>
          <w:p w14:paraId="59FABC00" w14:textId="77777777" w:rsidR="00473E3A" w:rsidRPr="002B1ED7" w:rsidRDefault="00473E3A" w:rsidP="000155D8">
            <w:pPr>
              <w:jc w:val="both"/>
              <w:rPr>
                <w:rFonts w:cs="Arial"/>
                <w:snapToGrid w:val="0"/>
                <w:color w:val="000000"/>
                <w:sz w:val="21"/>
                <w:szCs w:val="21"/>
              </w:rPr>
            </w:pPr>
          </w:p>
          <w:p w14:paraId="091EEA8D" w14:textId="77777777" w:rsidR="00BF38E2" w:rsidRPr="002B1ED7" w:rsidRDefault="00BF38E2" w:rsidP="00B1208F">
            <w:pPr>
              <w:widowControl w:val="0"/>
              <w:rPr>
                <w:rFonts w:cs="Arial"/>
                <w:bCs/>
                <w:snapToGrid w:val="0"/>
                <w:color w:val="000000"/>
                <w:sz w:val="21"/>
                <w:szCs w:val="21"/>
              </w:rPr>
            </w:pPr>
          </w:p>
        </w:tc>
      </w:tr>
      <w:tr w:rsidR="00BF38E2" w14:paraId="08B93548" w14:textId="77777777" w:rsidTr="002B1ED7">
        <w:tc>
          <w:tcPr>
            <w:tcW w:w="9214" w:type="dxa"/>
            <w:gridSpan w:val="3"/>
            <w:shd w:val="clear" w:color="auto" w:fill="E0E0E0"/>
          </w:tcPr>
          <w:p w14:paraId="0FC5ED9F" w14:textId="77777777" w:rsidR="00BF38E2" w:rsidRPr="002B1ED7" w:rsidRDefault="00BF38E2" w:rsidP="00B1208F">
            <w:pPr>
              <w:widowControl w:val="0"/>
              <w:tabs>
                <w:tab w:val="left" w:pos="363"/>
              </w:tabs>
              <w:ind w:left="357"/>
              <w:rPr>
                <w:rFonts w:cs="Arial"/>
                <w:snapToGrid w:val="0"/>
                <w:color w:val="000000"/>
                <w:sz w:val="21"/>
                <w:szCs w:val="21"/>
              </w:rPr>
            </w:pPr>
          </w:p>
          <w:p w14:paraId="3739B299" w14:textId="77777777" w:rsidR="00BF38E2" w:rsidRPr="002B1ED7" w:rsidRDefault="00BF38E2" w:rsidP="00BF38E2">
            <w:pPr>
              <w:widowControl w:val="0"/>
              <w:numPr>
                <w:ilvl w:val="0"/>
                <w:numId w:val="1"/>
              </w:numPr>
              <w:tabs>
                <w:tab w:val="left" w:pos="363"/>
              </w:tabs>
              <w:ind w:left="357" w:hanging="357"/>
              <w:rPr>
                <w:rFonts w:cs="Arial"/>
                <w:b/>
                <w:snapToGrid w:val="0"/>
                <w:color w:val="000000"/>
                <w:sz w:val="21"/>
                <w:szCs w:val="21"/>
              </w:rPr>
            </w:pPr>
            <w:r w:rsidRPr="002B1ED7">
              <w:rPr>
                <w:rFonts w:cs="Arial"/>
                <w:b/>
                <w:snapToGrid w:val="0"/>
                <w:color w:val="000000"/>
                <w:sz w:val="21"/>
                <w:szCs w:val="21"/>
              </w:rPr>
              <w:t>POSITION IN THE ORGANISATION</w:t>
            </w:r>
          </w:p>
          <w:p w14:paraId="3B856D27" w14:textId="77777777" w:rsidR="00BF38E2" w:rsidRPr="002B1ED7" w:rsidRDefault="00BF38E2" w:rsidP="00B1208F">
            <w:pPr>
              <w:rPr>
                <w:rFonts w:cs="Arial"/>
                <w:snapToGrid w:val="0"/>
                <w:color w:val="000080"/>
                <w:sz w:val="21"/>
                <w:szCs w:val="21"/>
              </w:rPr>
            </w:pPr>
          </w:p>
        </w:tc>
      </w:tr>
      <w:tr w:rsidR="00BF38E2" w14:paraId="106AF728" w14:textId="77777777" w:rsidTr="002B1ED7">
        <w:tc>
          <w:tcPr>
            <w:tcW w:w="9214" w:type="dxa"/>
            <w:gridSpan w:val="3"/>
            <w:hideMark/>
          </w:tcPr>
          <w:p w14:paraId="443DC2E7" w14:textId="77777777" w:rsidR="004574EE" w:rsidRPr="002B1ED7" w:rsidRDefault="005815DB" w:rsidP="00C730E4">
            <w:pPr>
              <w:widowControl w:val="0"/>
              <w:jc w:val="center"/>
              <w:rPr>
                <w:rFonts w:cs="Arial"/>
                <w:bCs/>
                <w:snapToGrid w:val="0"/>
                <w:color w:val="000000"/>
                <w:sz w:val="21"/>
                <w:szCs w:val="21"/>
              </w:rPr>
            </w:pPr>
            <w:r w:rsidRPr="002B1ED7">
              <w:rPr>
                <w:noProof/>
                <w:sz w:val="21"/>
                <w:szCs w:val="21"/>
                <w:lang w:eastAsia="en-GB"/>
              </w:rPr>
              <w:drawing>
                <wp:inline distT="0" distB="0" distL="0" distR="0" wp14:anchorId="1997A9A9" wp14:editId="08F3CB3B">
                  <wp:extent cx="5329920" cy="23241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6456" t="36748" r="22209" b="30955"/>
                          <a:stretch/>
                        </pic:blipFill>
                        <pic:spPr bwMode="auto">
                          <a:xfrm>
                            <a:off x="0" y="0"/>
                            <a:ext cx="5392717" cy="2351483"/>
                          </a:xfrm>
                          <a:prstGeom prst="rect">
                            <a:avLst/>
                          </a:prstGeom>
                          <a:ln>
                            <a:noFill/>
                          </a:ln>
                          <a:extLst>
                            <a:ext uri="{53640926-AAD7-44D8-BBD7-CCE9431645EC}">
                              <a14:shadowObscured xmlns:a14="http://schemas.microsoft.com/office/drawing/2010/main"/>
                            </a:ext>
                          </a:extLst>
                        </pic:spPr>
                      </pic:pic>
                    </a:graphicData>
                  </a:graphic>
                </wp:inline>
              </w:drawing>
            </w:r>
          </w:p>
        </w:tc>
      </w:tr>
      <w:tr w:rsidR="00BF38E2" w14:paraId="35682E85" w14:textId="77777777" w:rsidTr="002B1ED7">
        <w:tc>
          <w:tcPr>
            <w:tcW w:w="9214" w:type="dxa"/>
            <w:gridSpan w:val="3"/>
            <w:shd w:val="clear" w:color="auto" w:fill="E0E0E0"/>
          </w:tcPr>
          <w:p w14:paraId="729867D6" w14:textId="77777777" w:rsidR="00BF38E2" w:rsidRPr="002B1ED7" w:rsidRDefault="00BF38E2" w:rsidP="00B1208F">
            <w:pPr>
              <w:widowControl w:val="0"/>
              <w:tabs>
                <w:tab w:val="left" w:pos="363"/>
              </w:tabs>
              <w:ind w:left="357"/>
              <w:rPr>
                <w:rFonts w:cs="Arial"/>
                <w:snapToGrid w:val="0"/>
                <w:color w:val="000000"/>
                <w:sz w:val="21"/>
                <w:szCs w:val="21"/>
              </w:rPr>
            </w:pPr>
          </w:p>
          <w:p w14:paraId="5BD46052" w14:textId="77777777" w:rsidR="00BF38E2" w:rsidRPr="002B1ED7" w:rsidRDefault="00BF38E2" w:rsidP="00BF38E2">
            <w:pPr>
              <w:widowControl w:val="0"/>
              <w:tabs>
                <w:tab w:val="left" w:pos="363"/>
              </w:tabs>
              <w:rPr>
                <w:rFonts w:cs="Arial"/>
                <w:b/>
                <w:bCs/>
                <w:sz w:val="21"/>
                <w:szCs w:val="21"/>
              </w:rPr>
            </w:pPr>
            <w:r w:rsidRPr="002B1ED7">
              <w:rPr>
                <w:rFonts w:cs="Arial"/>
                <w:b/>
                <w:snapToGrid w:val="0"/>
                <w:color w:val="000000"/>
                <w:sz w:val="21"/>
                <w:szCs w:val="21"/>
              </w:rPr>
              <w:t>People who work directly for this post</w:t>
            </w:r>
          </w:p>
          <w:p w14:paraId="7D80130F" w14:textId="77777777" w:rsidR="00BF38E2" w:rsidRPr="002B1ED7" w:rsidRDefault="00BF38E2" w:rsidP="00B1208F">
            <w:pPr>
              <w:rPr>
                <w:rFonts w:cs="Arial"/>
                <w:snapToGrid w:val="0"/>
                <w:color w:val="000080"/>
                <w:sz w:val="21"/>
                <w:szCs w:val="21"/>
              </w:rPr>
            </w:pPr>
          </w:p>
        </w:tc>
      </w:tr>
      <w:tr w:rsidR="00BF38E2" w14:paraId="2A47239A" w14:textId="77777777" w:rsidTr="002B1ED7">
        <w:tc>
          <w:tcPr>
            <w:tcW w:w="9214" w:type="dxa"/>
            <w:gridSpan w:val="3"/>
            <w:hideMark/>
          </w:tcPr>
          <w:p w14:paraId="78CD78C2" w14:textId="77777777" w:rsidR="00BF38E2" w:rsidRPr="002B1ED7" w:rsidRDefault="00BF38E2" w:rsidP="00B1208F">
            <w:pPr>
              <w:widowControl w:val="0"/>
              <w:rPr>
                <w:rFonts w:cs="Arial"/>
                <w:bCs/>
                <w:snapToGrid w:val="0"/>
                <w:color w:val="000000"/>
                <w:sz w:val="21"/>
                <w:szCs w:val="21"/>
              </w:rPr>
            </w:pPr>
          </w:p>
          <w:p w14:paraId="7D9E9F83" w14:textId="77777777" w:rsidR="00C730E4" w:rsidRDefault="00E857A7" w:rsidP="00B1208F">
            <w:pPr>
              <w:widowControl w:val="0"/>
              <w:rPr>
                <w:rFonts w:cs="Arial"/>
                <w:bCs/>
                <w:snapToGrid w:val="0"/>
                <w:color w:val="000000"/>
                <w:sz w:val="21"/>
                <w:szCs w:val="21"/>
              </w:rPr>
            </w:pPr>
            <w:r w:rsidRPr="002B1ED7">
              <w:rPr>
                <w:rFonts w:cs="Arial"/>
                <w:bCs/>
                <w:snapToGrid w:val="0"/>
                <w:color w:val="000000"/>
                <w:sz w:val="21"/>
                <w:szCs w:val="21"/>
              </w:rPr>
              <w:t>N/A</w:t>
            </w:r>
          </w:p>
          <w:p w14:paraId="495A5A4D" w14:textId="77777777" w:rsidR="00625C7A" w:rsidRPr="002B1ED7" w:rsidRDefault="00625C7A" w:rsidP="00B1208F">
            <w:pPr>
              <w:widowControl w:val="0"/>
              <w:rPr>
                <w:rFonts w:cs="Arial"/>
                <w:bCs/>
                <w:snapToGrid w:val="0"/>
                <w:color w:val="000000"/>
                <w:sz w:val="21"/>
                <w:szCs w:val="21"/>
              </w:rPr>
            </w:pPr>
          </w:p>
        </w:tc>
      </w:tr>
      <w:tr w:rsidR="00BF38E2" w14:paraId="23BE9968" w14:textId="77777777" w:rsidTr="002B1ED7">
        <w:tc>
          <w:tcPr>
            <w:tcW w:w="9214" w:type="dxa"/>
            <w:gridSpan w:val="3"/>
            <w:shd w:val="clear" w:color="auto" w:fill="E0E0E0"/>
          </w:tcPr>
          <w:p w14:paraId="062D8671" w14:textId="77777777" w:rsidR="00BF38E2" w:rsidRPr="002B1ED7" w:rsidRDefault="00BF38E2" w:rsidP="00B1208F">
            <w:pPr>
              <w:widowControl w:val="0"/>
              <w:tabs>
                <w:tab w:val="left" w:pos="363"/>
              </w:tabs>
              <w:ind w:left="357"/>
              <w:rPr>
                <w:rFonts w:cs="Arial"/>
                <w:snapToGrid w:val="0"/>
                <w:color w:val="000000"/>
                <w:sz w:val="21"/>
                <w:szCs w:val="21"/>
              </w:rPr>
            </w:pPr>
          </w:p>
          <w:p w14:paraId="1B8B5912" w14:textId="77777777" w:rsidR="00BF38E2" w:rsidRPr="002B1ED7" w:rsidRDefault="00BF38E2" w:rsidP="00BF38E2">
            <w:pPr>
              <w:widowControl w:val="0"/>
              <w:numPr>
                <w:ilvl w:val="0"/>
                <w:numId w:val="1"/>
              </w:numPr>
              <w:tabs>
                <w:tab w:val="left" w:pos="397"/>
              </w:tabs>
              <w:ind w:left="357" w:hanging="357"/>
              <w:rPr>
                <w:rFonts w:cs="Arial"/>
                <w:b/>
                <w:snapToGrid w:val="0"/>
                <w:color w:val="000000"/>
                <w:sz w:val="21"/>
                <w:szCs w:val="21"/>
              </w:rPr>
            </w:pPr>
            <w:r w:rsidRPr="002B1ED7">
              <w:rPr>
                <w:rFonts w:cs="Arial"/>
                <w:b/>
                <w:snapToGrid w:val="0"/>
                <w:color w:val="000000"/>
                <w:sz w:val="21"/>
                <w:szCs w:val="21"/>
              </w:rPr>
              <w:t>MAIN RESPONSIBILITIES</w:t>
            </w:r>
          </w:p>
          <w:p w14:paraId="4BE4CDF9" w14:textId="77777777" w:rsidR="00BF38E2" w:rsidRPr="002B1ED7" w:rsidRDefault="00BF38E2" w:rsidP="00B1208F">
            <w:pPr>
              <w:rPr>
                <w:rFonts w:cs="Arial"/>
                <w:snapToGrid w:val="0"/>
                <w:color w:val="000080"/>
                <w:sz w:val="21"/>
                <w:szCs w:val="21"/>
              </w:rPr>
            </w:pPr>
          </w:p>
        </w:tc>
      </w:tr>
      <w:tr w:rsidR="00BF38E2" w:rsidRPr="00573242" w14:paraId="69B272C9" w14:textId="77777777" w:rsidTr="002B1ED7">
        <w:tc>
          <w:tcPr>
            <w:tcW w:w="4513" w:type="dxa"/>
            <w:gridSpan w:val="2"/>
            <w:shd w:val="clear" w:color="auto" w:fill="E0E0E0"/>
          </w:tcPr>
          <w:p w14:paraId="620FFD5A" w14:textId="77777777" w:rsidR="00BF38E2" w:rsidRPr="002B1ED7" w:rsidRDefault="00BF38E2" w:rsidP="00140998">
            <w:pPr>
              <w:widowControl w:val="0"/>
              <w:spacing w:before="120"/>
              <w:ind w:left="357"/>
              <w:rPr>
                <w:rFonts w:cs="Arial"/>
                <w:b/>
                <w:bCs/>
                <w:snapToGrid w:val="0"/>
                <w:color w:val="000000"/>
                <w:sz w:val="21"/>
                <w:szCs w:val="21"/>
              </w:rPr>
            </w:pPr>
            <w:r w:rsidRPr="002B1ED7">
              <w:rPr>
                <w:rFonts w:cs="Arial"/>
                <w:b/>
                <w:bCs/>
                <w:snapToGrid w:val="0"/>
                <w:color w:val="000000"/>
                <w:sz w:val="21"/>
                <w:szCs w:val="21"/>
              </w:rPr>
              <w:t>What is the post responsible for?</w:t>
            </w:r>
          </w:p>
          <w:p w14:paraId="1A7745FB" w14:textId="77777777" w:rsidR="00BF38E2" w:rsidRPr="002B1ED7" w:rsidRDefault="00BF38E2" w:rsidP="00140998">
            <w:pPr>
              <w:widowControl w:val="0"/>
              <w:ind w:left="360"/>
              <w:rPr>
                <w:rFonts w:cs="Arial"/>
                <w:b/>
                <w:bCs/>
                <w:snapToGrid w:val="0"/>
                <w:color w:val="000000"/>
                <w:sz w:val="21"/>
                <w:szCs w:val="21"/>
              </w:rPr>
            </w:pPr>
            <w:r w:rsidRPr="002B1ED7">
              <w:rPr>
                <w:rFonts w:cs="Arial"/>
                <w:b/>
                <w:bCs/>
                <w:snapToGrid w:val="0"/>
                <w:color w:val="000000"/>
                <w:sz w:val="21"/>
                <w:szCs w:val="21"/>
              </w:rPr>
              <w:t>(INPUT)</w:t>
            </w:r>
          </w:p>
        </w:tc>
        <w:tc>
          <w:tcPr>
            <w:tcW w:w="4701" w:type="dxa"/>
            <w:shd w:val="clear" w:color="auto" w:fill="E0E0E0"/>
          </w:tcPr>
          <w:p w14:paraId="6CC47151" w14:textId="77777777" w:rsidR="00BF38E2" w:rsidRPr="002B1ED7" w:rsidRDefault="00BF38E2" w:rsidP="00140998">
            <w:pPr>
              <w:widowControl w:val="0"/>
              <w:spacing w:before="120"/>
              <w:ind w:left="329"/>
              <w:rPr>
                <w:rFonts w:cs="Arial"/>
                <w:b/>
                <w:bCs/>
                <w:snapToGrid w:val="0"/>
                <w:color w:val="000000"/>
                <w:sz w:val="21"/>
                <w:szCs w:val="21"/>
              </w:rPr>
            </w:pPr>
            <w:r w:rsidRPr="002B1ED7">
              <w:rPr>
                <w:rFonts w:cs="Arial"/>
                <w:b/>
                <w:bCs/>
                <w:snapToGrid w:val="0"/>
                <w:color w:val="000000"/>
                <w:sz w:val="21"/>
                <w:szCs w:val="21"/>
              </w:rPr>
              <w:t>With what results?</w:t>
            </w:r>
          </w:p>
          <w:p w14:paraId="473C270A" w14:textId="77777777" w:rsidR="00BF38E2" w:rsidRPr="002B1ED7" w:rsidRDefault="00BF38E2" w:rsidP="00140998">
            <w:pPr>
              <w:widowControl w:val="0"/>
              <w:ind w:left="360"/>
              <w:rPr>
                <w:rFonts w:cs="Arial"/>
                <w:b/>
                <w:bCs/>
                <w:snapToGrid w:val="0"/>
                <w:color w:val="000000"/>
                <w:sz w:val="21"/>
                <w:szCs w:val="21"/>
              </w:rPr>
            </w:pPr>
            <w:r w:rsidRPr="002B1ED7">
              <w:rPr>
                <w:rFonts w:cs="Arial"/>
                <w:b/>
                <w:bCs/>
                <w:snapToGrid w:val="0"/>
                <w:color w:val="000000"/>
                <w:sz w:val="21"/>
                <w:szCs w:val="21"/>
              </w:rPr>
              <w:t>(OUTPUT)</w:t>
            </w:r>
          </w:p>
        </w:tc>
      </w:tr>
      <w:tr w:rsidR="00F37B6C" w:rsidRPr="00573242" w14:paraId="54EC73D0" w14:textId="77777777" w:rsidTr="002B1ED7">
        <w:tc>
          <w:tcPr>
            <w:tcW w:w="4513" w:type="dxa"/>
            <w:gridSpan w:val="2"/>
          </w:tcPr>
          <w:p w14:paraId="7DEA8625" w14:textId="6F82BEFF" w:rsidR="00F37B6C" w:rsidRPr="00771FB2" w:rsidRDefault="00F37B6C" w:rsidP="004574EE">
            <w:pPr>
              <w:widowControl w:val="0"/>
              <w:ind w:right="15"/>
              <w:jc w:val="both"/>
              <w:rPr>
                <w:rFonts w:cs="Arial"/>
                <w:sz w:val="21"/>
                <w:szCs w:val="21"/>
              </w:rPr>
            </w:pPr>
            <w:r w:rsidRPr="00771FB2">
              <w:rPr>
                <w:rFonts w:cs="Arial"/>
                <w:sz w:val="21"/>
                <w:szCs w:val="21"/>
              </w:rPr>
              <w:t xml:space="preserve">The provision of administrative support to the </w:t>
            </w:r>
            <w:r w:rsidR="00E9660D" w:rsidRPr="00771FB2">
              <w:rPr>
                <w:rFonts w:cs="Arial"/>
                <w:sz w:val="21"/>
                <w:szCs w:val="21"/>
              </w:rPr>
              <w:t>Senior Management</w:t>
            </w:r>
            <w:r w:rsidRPr="00771FB2">
              <w:rPr>
                <w:rFonts w:cs="Arial"/>
                <w:sz w:val="21"/>
                <w:szCs w:val="21"/>
              </w:rPr>
              <w:t xml:space="preserve"> Team to include research, collation and preparation of agendas/papers in respect of the </w:t>
            </w:r>
            <w:r w:rsidR="003D0C25">
              <w:rPr>
                <w:rFonts w:cs="Arial"/>
                <w:sz w:val="21"/>
                <w:szCs w:val="21"/>
              </w:rPr>
              <w:t>FCN</w:t>
            </w:r>
            <w:r w:rsidRPr="00771FB2">
              <w:rPr>
                <w:rFonts w:cs="Arial"/>
                <w:sz w:val="21"/>
                <w:szCs w:val="21"/>
              </w:rPr>
              <w:t xml:space="preserve"> programme</w:t>
            </w:r>
            <w:r w:rsidR="00251D6A" w:rsidRPr="00771FB2">
              <w:rPr>
                <w:rFonts w:cs="Arial"/>
                <w:sz w:val="21"/>
                <w:szCs w:val="21"/>
              </w:rPr>
              <w:t>,</w:t>
            </w:r>
            <w:r w:rsidRPr="00771FB2">
              <w:rPr>
                <w:rFonts w:cs="Arial"/>
                <w:sz w:val="21"/>
                <w:szCs w:val="21"/>
              </w:rPr>
              <w:t xml:space="preserve"> and general administrative functions.</w:t>
            </w:r>
          </w:p>
        </w:tc>
        <w:tc>
          <w:tcPr>
            <w:tcW w:w="4701" w:type="dxa"/>
          </w:tcPr>
          <w:p w14:paraId="292946AF" w14:textId="77777777" w:rsidR="00F37B6C" w:rsidRPr="00771FB2" w:rsidRDefault="00F37B6C" w:rsidP="004574EE">
            <w:pPr>
              <w:jc w:val="both"/>
              <w:rPr>
                <w:rFonts w:cs="Arial"/>
                <w:sz w:val="21"/>
                <w:szCs w:val="21"/>
              </w:rPr>
            </w:pPr>
            <w:r w:rsidRPr="00771FB2">
              <w:rPr>
                <w:rFonts w:cs="Arial"/>
                <w:sz w:val="21"/>
                <w:szCs w:val="21"/>
              </w:rPr>
              <w:t xml:space="preserve">To ensure that all clerical and administrative tasks within the </w:t>
            </w:r>
            <w:r w:rsidR="00251D6A" w:rsidRPr="00771FB2">
              <w:rPr>
                <w:rFonts w:cs="Arial"/>
                <w:sz w:val="21"/>
                <w:szCs w:val="21"/>
              </w:rPr>
              <w:t>programme</w:t>
            </w:r>
            <w:r w:rsidRPr="00771FB2">
              <w:rPr>
                <w:rFonts w:cs="Arial"/>
                <w:sz w:val="21"/>
                <w:szCs w:val="21"/>
              </w:rPr>
              <w:t xml:space="preserve"> are completed smoothly and efficiently, thus maximising the potential of staff to whom responsible.</w:t>
            </w:r>
          </w:p>
          <w:p w14:paraId="2F896A30" w14:textId="77777777" w:rsidR="00F37B6C" w:rsidRPr="00771FB2" w:rsidRDefault="00F37B6C" w:rsidP="004574EE">
            <w:pPr>
              <w:jc w:val="both"/>
              <w:rPr>
                <w:rFonts w:cs="Arial"/>
                <w:sz w:val="21"/>
                <w:szCs w:val="21"/>
              </w:rPr>
            </w:pPr>
          </w:p>
          <w:p w14:paraId="45BB7945" w14:textId="77777777" w:rsidR="00F37B6C" w:rsidRPr="00771FB2" w:rsidRDefault="00F37B6C" w:rsidP="004574EE">
            <w:pPr>
              <w:jc w:val="both"/>
              <w:rPr>
                <w:rFonts w:cs="Arial"/>
                <w:sz w:val="21"/>
                <w:szCs w:val="21"/>
              </w:rPr>
            </w:pPr>
          </w:p>
          <w:p w14:paraId="442830FF" w14:textId="77777777" w:rsidR="00F37B6C" w:rsidRPr="00771FB2" w:rsidRDefault="00F37B6C" w:rsidP="004574EE">
            <w:pPr>
              <w:widowControl w:val="0"/>
              <w:tabs>
                <w:tab w:val="num" w:pos="1476"/>
              </w:tabs>
              <w:ind w:right="34"/>
              <w:jc w:val="both"/>
              <w:rPr>
                <w:rFonts w:cs="Arial"/>
                <w:sz w:val="21"/>
                <w:szCs w:val="21"/>
              </w:rPr>
            </w:pPr>
          </w:p>
        </w:tc>
      </w:tr>
      <w:tr w:rsidR="00140998" w:rsidRPr="00573242" w14:paraId="2C1252C3" w14:textId="77777777" w:rsidTr="002B1ED7">
        <w:tc>
          <w:tcPr>
            <w:tcW w:w="4513" w:type="dxa"/>
            <w:gridSpan w:val="2"/>
          </w:tcPr>
          <w:p w14:paraId="0E23CFDA" w14:textId="77777777" w:rsidR="00140998" w:rsidRPr="00771FB2" w:rsidRDefault="00140998" w:rsidP="004574EE">
            <w:pPr>
              <w:jc w:val="both"/>
              <w:rPr>
                <w:rFonts w:cs="Arial"/>
                <w:sz w:val="21"/>
                <w:szCs w:val="21"/>
              </w:rPr>
            </w:pPr>
            <w:r w:rsidRPr="00771FB2">
              <w:rPr>
                <w:rFonts w:cs="Arial"/>
                <w:sz w:val="21"/>
                <w:szCs w:val="21"/>
              </w:rPr>
              <w:t>Manage and review all Senior Management Team’s incoming/outgoing reports, correspondence, compile draft responses where appropriate and ensure where necessary, key issues are actioned, researched and highlighted to the Senior Management Team or it is routed through to another relevant person/Department.</w:t>
            </w:r>
          </w:p>
          <w:p w14:paraId="0EE99725" w14:textId="77777777" w:rsidR="00140998" w:rsidRPr="00771FB2" w:rsidRDefault="00140998" w:rsidP="004574EE">
            <w:pPr>
              <w:jc w:val="both"/>
              <w:rPr>
                <w:rFonts w:cs="Arial"/>
                <w:sz w:val="21"/>
                <w:szCs w:val="21"/>
              </w:rPr>
            </w:pPr>
          </w:p>
        </w:tc>
        <w:tc>
          <w:tcPr>
            <w:tcW w:w="4701" w:type="dxa"/>
          </w:tcPr>
          <w:p w14:paraId="32581BB7" w14:textId="77777777" w:rsidR="00140998" w:rsidRPr="00771FB2" w:rsidRDefault="00140998" w:rsidP="004574EE">
            <w:pPr>
              <w:jc w:val="both"/>
              <w:rPr>
                <w:rFonts w:cs="Arial"/>
                <w:sz w:val="21"/>
                <w:szCs w:val="21"/>
              </w:rPr>
            </w:pPr>
            <w:r w:rsidRPr="00771FB2">
              <w:rPr>
                <w:rFonts w:cs="Arial"/>
                <w:sz w:val="21"/>
                <w:szCs w:val="21"/>
              </w:rPr>
              <w:t>To ensure the efficient flow of information to and from the Senior Management Team, identifying and prioritising the more urgent matters to action appropriate issues and enable others to be actioned and/or responses sent in a timely manner.</w:t>
            </w:r>
          </w:p>
          <w:p w14:paraId="792C1AF0" w14:textId="77777777" w:rsidR="00140998" w:rsidRPr="00771FB2" w:rsidRDefault="00140998" w:rsidP="004574EE">
            <w:pPr>
              <w:jc w:val="both"/>
              <w:rPr>
                <w:rFonts w:cs="Arial"/>
                <w:sz w:val="21"/>
                <w:szCs w:val="21"/>
              </w:rPr>
            </w:pPr>
          </w:p>
        </w:tc>
      </w:tr>
      <w:tr w:rsidR="00140998" w:rsidRPr="00573242" w14:paraId="73D1D41A" w14:textId="77777777" w:rsidTr="002B1ED7">
        <w:tc>
          <w:tcPr>
            <w:tcW w:w="4513" w:type="dxa"/>
            <w:gridSpan w:val="2"/>
          </w:tcPr>
          <w:p w14:paraId="55FDDA21" w14:textId="77777777" w:rsidR="00140998" w:rsidRPr="00771FB2" w:rsidRDefault="00140998" w:rsidP="004574EE">
            <w:pPr>
              <w:jc w:val="both"/>
              <w:rPr>
                <w:rFonts w:cs="Arial"/>
                <w:color w:val="000000"/>
                <w:sz w:val="21"/>
                <w:szCs w:val="21"/>
              </w:rPr>
            </w:pPr>
            <w:r w:rsidRPr="00771FB2">
              <w:rPr>
                <w:rFonts w:cs="Arial"/>
                <w:snapToGrid w:val="0"/>
                <w:color w:val="000000"/>
                <w:sz w:val="21"/>
                <w:szCs w:val="21"/>
              </w:rPr>
              <w:t xml:space="preserve">Proactively follow up actions, tasking, allocating and ‘chasing-up’ as appropriate and then prepare briefing documents and standard papers to ensure that the </w:t>
            </w:r>
            <w:r w:rsidRPr="00771FB2">
              <w:rPr>
                <w:rFonts w:cs="Arial"/>
                <w:sz w:val="21"/>
                <w:szCs w:val="21"/>
              </w:rPr>
              <w:t>Senior Management Team</w:t>
            </w:r>
            <w:r w:rsidRPr="00771FB2">
              <w:rPr>
                <w:rFonts w:cs="Arial"/>
                <w:snapToGrid w:val="0"/>
                <w:color w:val="000000"/>
                <w:sz w:val="21"/>
                <w:szCs w:val="21"/>
              </w:rPr>
              <w:t xml:space="preserve"> is fully conversant with relevant issues ahead of </w:t>
            </w:r>
            <w:r w:rsidRPr="00771FB2">
              <w:rPr>
                <w:rFonts w:cs="Arial"/>
                <w:color w:val="000000"/>
                <w:sz w:val="21"/>
                <w:szCs w:val="21"/>
              </w:rPr>
              <w:t xml:space="preserve">events and meetings and opportunities. </w:t>
            </w:r>
          </w:p>
          <w:p w14:paraId="06A61549" w14:textId="77777777" w:rsidR="00140998" w:rsidRPr="00771FB2" w:rsidRDefault="00140998" w:rsidP="004574EE">
            <w:pPr>
              <w:jc w:val="both"/>
              <w:rPr>
                <w:rFonts w:cs="Arial"/>
                <w:color w:val="000000"/>
                <w:sz w:val="21"/>
                <w:szCs w:val="21"/>
              </w:rPr>
            </w:pPr>
          </w:p>
        </w:tc>
        <w:tc>
          <w:tcPr>
            <w:tcW w:w="4701" w:type="dxa"/>
          </w:tcPr>
          <w:p w14:paraId="2C8B3736" w14:textId="77777777" w:rsidR="00140998" w:rsidRPr="00771FB2" w:rsidRDefault="00140998" w:rsidP="004574EE">
            <w:pPr>
              <w:pStyle w:val="BodyTextIndent2"/>
              <w:spacing w:line="240" w:lineRule="auto"/>
              <w:ind w:left="0"/>
              <w:jc w:val="both"/>
              <w:rPr>
                <w:bCs/>
                <w:color w:val="000000"/>
                <w:sz w:val="21"/>
                <w:szCs w:val="21"/>
              </w:rPr>
            </w:pPr>
            <w:r w:rsidRPr="00771FB2">
              <w:rPr>
                <w:bCs/>
                <w:color w:val="000000"/>
                <w:sz w:val="21"/>
                <w:szCs w:val="21"/>
              </w:rPr>
              <w:br w:type="page"/>
            </w:r>
            <w:r w:rsidRPr="00771FB2">
              <w:rPr>
                <w:bCs/>
                <w:color w:val="000000"/>
                <w:sz w:val="21"/>
                <w:szCs w:val="21"/>
              </w:rPr>
              <w:br w:type="page"/>
              <w:t xml:space="preserve">To ensure the </w:t>
            </w:r>
            <w:r w:rsidRPr="00771FB2">
              <w:rPr>
                <w:rFonts w:cs="Arial"/>
                <w:sz w:val="21"/>
                <w:szCs w:val="21"/>
              </w:rPr>
              <w:t>Senior Management Team</w:t>
            </w:r>
            <w:r w:rsidRPr="00771FB2">
              <w:rPr>
                <w:bCs/>
                <w:color w:val="000000"/>
                <w:sz w:val="21"/>
                <w:szCs w:val="21"/>
              </w:rPr>
              <w:t xml:space="preserve"> is fully briefed and able to manage meetings effectively and professionally in line with planned outcomes.  Ensure that the on-site arrangements and logistics are well </w:t>
            </w:r>
            <w:proofErr w:type="gramStart"/>
            <w:r w:rsidRPr="00771FB2">
              <w:rPr>
                <w:bCs/>
                <w:color w:val="000000"/>
                <w:sz w:val="21"/>
                <w:szCs w:val="21"/>
              </w:rPr>
              <w:t>run in</w:t>
            </w:r>
            <w:proofErr w:type="gramEnd"/>
            <w:r w:rsidRPr="00771FB2">
              <w:rPr>
                <w:bCs/>
                <w:color w:val="000000"/>
                <w:sz w:val="21"/>
                <w:szCs w:val="21"/>
              </w:rPr>
              <w:t xml:space="preserve"> order to maximise the effectiveness of the meeting opportunity.  </w:t>
            </w:r>
          </w:p>
        </w:tc>
      </w:tr>
      <w:tr w:rsidR="00140998" w:rsidRPr="00573242" w14:paraId="6A0E6C2F" w14:textId="77777777" w:rsidTr="002B1ED7">
        <w:tc>
          <w:tcPr>
            <w:tcW w:w="4513" w:type="dxa"/>
            <w:gridSpan w:val="2"/>
          </w:tcPr>
          <w:p w14:paraId="53C2E035" w14:textId="77777777" w:rsidR="00140998" w:rsidRPr="00771FB2" w:rsidRDefault="00140998" w:rsidP="004574EE">
            <w:pPr>
              <w:jc w:val="both"/>
              <w:rPr>
                <w:rFonts w:cs="Arial"/>
                <w:snapToGrid w:val="0"/>
                <w:color w:val="000000"/>
                <w:sz w:val="21"/>
                <w:szCs w:val="21"/>
              </w:rPr>
            </w:pPr>
            <w:r w:rsidRPr="00771FB2">
              <w:rPr>
                <w:rFonts w:cs="Arial"/>
                <w:snapToGrid w:val="0"/>
                <w:color w:val="000000"/>
                <w:sz w:val="21"/>
                <w:szCs w:val="21"/>
              </w:rPr>
              <w:t xml:space="preserve">Manage incoming/outgoing phone calls and enquiries, scrutinising these on behalf of </w:t>
            </w:r>
            <w:r w:rsidRPr="00771FB2">
              <w:rPr>
                <w:rFonts w:cs="Arial"/>
                <w:sz w:val="21"/>
                <w:szCs w:val="21"/>
              </w:rPr>
              <w:t>Senior Management Team</w:t>
            </w:r>
            <w:r w:rsidRPr="00771FB2">
              <w:rPr>
                <w:rFonts w:cs="Arial"/>
                <w:snapToGrid w:val="0"/>
                <w:color w:val="000000"/>
                <w:sz w:val="21"/>
                <w:szCs w:val="21"/>
              </w:rPr>
              <w:t xml:space="preserve">. Making assessments on the most appropriate manner in dealing with callers and ensuring that only relevant issues are put forward to the </w:t>
            </w:r>
            <w:r w:rsidRPr="00771FB2">
              <w:rPr>
                <w:rFonts w:cs="Arial"/>
                <w:sz w:val="21"/>
                <w:szCs w:val="21"/>
              </w:rPr>
              <w:t>Senior Management Team.</w:t>
            </w:r>
          </w:p>
          <w:p w14:paraId="76202758" w14:textId="77777777" w:rsidR="00140998" w:rsidRPr="00771FB2" w:rsidRDefault="00140998" w:rsidP="004574EE">
            <w:pPr>
              <w:jc w:val="both"/>
              <w:rPr>
                <w:rFonts w:cs="Arial"/>
                <w:snapToGrid w:val="0"/>
                <w:color w:val="000000"/>
                <w:sz w:val="21"/>
                <w:szCs w:val="21"/>
              </w:rPr>
            </w:pPr>
          </w:p>
        </w:tc>
        <w:tc>
          <w:tcPr>
            <w:tcW w:w="4701" w:type="dxa"/>
          </w:tcPr>
          <w:p w14:paraId="4A924FDB" w14:textId="77777777" w:rsidR="00140998" w:rsidRPr="00771FB2" w:rsidRDefault="00140998" w:rsidP="004574EE">
            <w:pPr>
              <w:jc w:val="both"/>
              <w:rPr>
                <w:rFonts w:cs="Arial"/>
                <w:snapToGrid w:val="0"/>
                <w:color w:val="000000"/>
                <w:sz w:val="21"/>
                <w:szCs w:val="21"/>
              </w:rPr>
            </w:pPr>
            <w:r w:rsidRPr="00771FB2">
              <w:rPr>
                <w:rFonts w:cs="Arial"/>
                <w:snapToGrid w:val="0"/>
                <w:color w:val="000000"/>
                <w:sz w:val="21"/>
                <w:szCs w:val="21"/>
              </w:rPr>
              <w:t>Courteous and efficient initial contact ensuring an immediate assessment of the more pressing issues.</w:t>
            </w:r>
          </w:p>
        </w:tc>
      </w:tr>
      <w:tr w:rsidR="00F37B6C" w:rsidRPr="00573242" w14:paraId="516535DE" w14:textId="77777777" w:rsidTr="002B1ED7">
        <w:tc>
          <w:tcPr>
            <w:tcW w:w="4513" w:type="dxa"/>
            <w:gridSpan w:val="2"/>
          </w:tcPr>
          <w:p w14:paraId="465928EE" w14:textId="77777777" w:rsidR="00F37B6C" w:rsidRPr="00771FB2" w:rsidRDefault="00F37B6C" w:rsidP="004574EE">
            <w:pPr>
              <w:pStyle w:val="BodyText"/>
              <w:tabs>
                <w:tab w:val="left" w:pos="720"/>
              </w:tabs>
              <w:jc w:val="both"/>
              <w:rPr>
                <w:rFonts w:cs="Arial"/>
                <w:sz w:val="21"/>
                <w:szCs w:val="21"/>
              </w:rPr>
            </w:pPr>
            <w:r w:rsidRPr="00771FB2">
              <w:rPr>
                <w:rFonts w:cs="Arial"/>
                <w:sz w:val="21"/>
                <w:szCs w:val="21"/>
              </w:rPr>
              <w:t xml:space="preserve">To undertake duties/tasks of a general nature on behalf of </w:t>
            </w:r>
            <w:r w:rsidR="00251D6A" w:rsidRPr="00771FB2">
              <w:rPr>
                <w:rFonts w:cs="Arial"/>
                <w:sz w:val="21"/>
                <w:szCs w:val="21"/>
              </w:rPr>
              <w:t xml:space="preserve">the </w:t>
            </w:r>
            <w:r w:rsidR="004B1BB8" w:rsidRPr="00771FB2">
              <w:rPr>
                <w:rFonts w:cs="Arial"/>
                <w:sz w:val="21"/>
                <w:szCs w:val="21"/>
              </w:rPr>
              <w:t>Senior Management Team</w:t>
            </w:r>
            <w:r w:rsidRPr="00771FB2">
              <w:rPr>
                <w:rFonts w:cs="Arial"/>
                <w:sz w:val="21"/>
                <w:szCs w:val="21"/>
              </w:rPr>
              <w:t xml:space="preserve"> where directed, by phone, correspondence or direct contact.</w:t>
            </w:r>
          </w:p>
        </w:tc>
        <w:tc>
          <w:tcPr>
            <w:tcW w:w="4701" w:type="dxa"/>
          </w:tcPr>
          <w:p w14:paraId="658414D7" w14:textId="77777777" w:rsidR="00F37B6C" w:rsidRPr="00771FB2" w:rsidRDefault="00F37B6C" w:rsidP="004574EE">
            <w:pPr>
              <w:pStyle w:val="BodyText"/>
              <w:tabs>
                <w:tab w:val="left" w:pos="720"/>
              </w:tabs>
              <w:jc w:val="both"/>
              <w:rPr>
                <w:rFonts w:cs="Arial"/>
                <w:sz w:val="21"/>
                <w:szCs w:val="21"/>
              </w:rPr>
            </w:pPr>
            <w:r w:rsidRPr="00771FB2">
              <w:rPr>
                <w:rFonts w:cs="Arial"/>
                <w:sz w:val="21"/>
                <w:szCs w:val="21"/>
              </w:rPr>
              <w:t xml:space="preserve">To enable </w:t>
            </w:r>
            <w:r w:rsidR="00251D6A" w:rsidRPr="00771FB2">
              <w:rPr>
                <w:rFonts w:cs="Arial"/>
                <w:sz w:val="21"/>
                <w:szCs w:val="21"/>
              </w:rPr>
              <w:t xml:space="preserve">the </w:t>
            </w:r>
            <w:r w:rsidR="004B1BB8" w:rsidRPr="00771FB2">
              <w:rPr>
                <w:rFonts w:cs="Arial"/>
                <w:sz w:val="21"/>
                <w:szCs w:val="21"/>
              </w:rPr>
              <w:t>Senior Management Team</w:t>
            </w:r>
            <w:r w:rsidRPr="00771FB2">
              <w:rPr>
                <w:rFonts w:cs="Arial"/>
                <w:sz w:val="21"/>
                <w:szCs w:val="21"/>
              </w:rPr>
              <w:t xml:space="preserve"> to address matters in fully informed manner.</w:t>
            </w:r>
          </w:p>
          <w:p w14:paraId="172068E7" w14:textId="77777777" w:rsidR="00F37B6C" w:rsidRPr="00771FB2" w:rsidRDefault="00F37B6C" w:rsidP="004574EE">
            <w:pPr>
              <w:widowControl w:val="0"/>
              <w:tabs>
                <w:tab w:val="num" w:pos="1476"/>
              </w:tabs>
              <w:ind w:right="34"/>
              <w:jc w:val="both"/>
              <w:rPr>
                <w:rFonts w:cs="Arial"/>
                <w:bCs/>
                <w:snapToGrid w:val="0"/>
                <w:color w:val="000000"/>
                <w:sz w:val="21"/>
                <w:szCs w:val="21"/>
              </w:rPr>
            </w:pPr>
          </w:p>
        </w:tc>
      </w:tr>
      <w:tr w:rsidR="00F37B6C" w:rsidRPr="00573242" w14:paraId="6EF55D5F" w14:textId="77777777" w:rsidTr="002B1ED7">
        <w:tc>
          <w:tcPr>
            <w:tcW w:w="4513" w:type="dxa"/>
            <w:gridSpan w:val="2"/>
          </w:tcPr>
          <w:p w14:paraId="32D05838" w14:textId="77777777" w:rsidR="00F37B6C" w:rsidRPr="00771FB2" w:rsidRDefault="00F37B6C" w:rsidP="004574EE">
            <w:pPr>
              <w:pStyle w:val="BodyText"/>
              <w:tabs>
                <w:tab w:val="left" w:pos="720"/>
              </w:tabs>
              <w:jc w:val="both"/>
              <w:rPr>
                <w:rFonts w:cs="Arial"/>
                <w:sz w:val="21"/>
                <w:szCs w:val="21"/>
              </w:rPr>
            </w:pPr>
            <w:r w:rsidRPr="00771FB2">
              <w:rPr>
                <w:rFonts w:cs="Arial"/>
                <w:sz w:val="21"/>
                <w:szCs w:val="21"/>
              </w:rPr>
              <w:t xml:space="preserve">To act, where appropriate, as a point of contact in respect of enquiries from outside forces </w:t>
            </w:r>
            <w:r w:rsidR="00DC79DD" w:rsidRPr="00771FB2">
              <w:rPr>
                <w:rFonts w:cs="Arial"/>
                <w:sz w:val="21"/>
                <w:szCs w:val="21"/>
              </w:rPr>
              <w:t>via telephone or email on behalf of the Senior Management Team</w:t>
            </w:r>
            <w:r w:rsidRPr="00771FB2">
              <w:rPr>
                <w:rFonts w:cs="Arial"/>
                <w:sz w:val="21"/>
                <w:szCs w:val="21"/>
              </w:rPr>
              <w:t>. To establish and maintain links both internally and externally as appropriate.</w:t>
            </w:r>
          </w:p>
          <w:p w14:paraId="7DD53CA0" w14:textId="77777777" w:rsidR="00F37B6C" w:rsidRPr="00771FB2" w:rsidRDefault="00F37B6C" w:rsidP="004574EE">
            <w:pPr>
              <w:widowControl w:val="0"/>
              <w:ind w:right="15"/>
              <w:jc w:val="both"/>
              <w:rPr>
                <w:rFonts w:cs="Arial"/>
                <w:bCs/>
                <w:snapToGrid w:val="0"/>
                <w:color w:val="000000"/>
                <w:sz w:val="21"/>
                <w:szCs w:val="21"/>
              </w:rPr>
            </w:pPr>
          </w:p>
        </w:tc>
        <w:tc>
          <w:tcPr>
            <w:tcW w:w="4701" w:type="dxa"/>
          </w:tcPr>
          <w:p w14:paraId="7883AF9F" w14:textId="77777777" w:rsidR="00F37B6C" w:rsidRPr="00771FB2" w:rsidRDefault="00F37B6C" w:rsidP="004574EE">
            <w:pPr>
              <w:pStyle w:val="BodyText"/>
              <w:tabs>
                <w:tab w:val="left" w:pos="720"/>
              </w:tabs>
              <w:jc w:val="both"/>
              <w:rPr>
                <w:rFonts w:cs="Arial"/>
                <w:sz w:val="21"/>
                <w:szCs w:val="21"/>
              </w:rPr>
            </w:pPr>
            <w:r w:rsidRPr="00771FB2">
              <w:rPr>
                <w:rFonts w:cs="Arial"/>
                <w:sz w:val="21"/>
                <w:szCs w:val="21"/>
              </w:rPr>
              <w:t xml:space="preserve">To maintain and establish effective lines of communication to and from </w:t>
            </w:r>
            <w:r w:rsidR="00251D6A" w:rsidRPr="00771FB2">
              <w:rPr>
                <w:rFonts w:cs="Arial"/>
                <w:sz w:val="21"/>
                <w:szCs w:val="21"/>
              </w:rPr>
              <w:t xml:space="preserve">the </w:t>
            </w:r>
            <w:r w:rsidR="00DC79DD" w:rsidRPr="00771FB2">
              <w:rPr>
                <w:rFonts w:cs="Arial"/>
                <w:sz w:val="21"/>
                <w:szCs w:val="21"/>
              </w:rPr>
              <w:t>Senior Management T</w:t>
            </w:r>
            <w:r w:rsidR="00251D6A" w:rsidRPr="00771FB2">
              <w:rPr>
                <w:rFonts w:cs="Arial"/>
                <w:sz w:val="21"/>
                <w:szCs w:val="21"/>
              </w:rPr>
              <w:t>eam</w:t>
            </w:r>
            <w:r w:rsidRPr="00771FB2">
              <w:rPr>
                <w:rFonts w:cs="Arial"/>
                <w:sz w:val="21"/>
                <w:szCs w:val="21"/>
              </w:rPr>
              <w:t xml:space="preserve">.  To establish and maintain appropriate working partnerships designed to enhance the efficiency and effectiveness of </w:t>
            </w:r>
            <w:r w:rsidR="00251D6A" w:rsidRPr="00771FB2">
              <w:rPr>
                <w:rFonts w:cs="Arial"/>
                <w:sz w:val="21"/>
                <w:szCs w:val="21"/>
              </w:rPr>
              <w:t>the programme going forward</w:t>
            </w:r>
            <w:r w:rsidRPr="00771FB2">
              <w:rPr>
                <w:rFonts w:cs="Arial"/>
                <w:sz w:val="21"/>
                <w:szCs w:val="21"/>
              </w:rPr>
              <w:t>.</w:t>
            </w:r>
          </w:p>
        </w:tc>
      </w:tr>
      <w:tr w:rsidR="00F37B6C" w:rsidRPr="00573242" w14:paraId="57D75F4B" w14:textId="77777777" w:rsidTr="002B1ED7">
        <w:tc>
          <w:tcPr>
            <w:tcW w:w="4513" w:type="dxa"/>
            <w:gridSpan w:val="2"/>
          </w:tcPr>
          <w:p w14:paraId="560BF408" w14:textId="50B64880" w:rsidR="00F37B6C" w:rsidRPr="00771FB2" w:rsidRDefault="00F37B6C" w:rsidP="004574EE">
            <w:pPr>
              <w:pStyle w:val="BodyText"/>
              <w:tabs>
                <w:tab w:val="left" w:pos="720"/>
              </w:tabs>
              <w:jc w:val="both"/>
              <w:rPr>
                <w:rFonts w:cs="Arial"/>
                <w:sz w:val="21"/>
                <w:szCs w:val="21"/>
              </w:rPr>
            </w:pPr>
            <w:r w:rsidRPr="00771FB2">
              <w:rPr>
                <w:rFonts w:cs="Arial"/>
                <w:sz w:val="21"/>
                <w:szCs w:val="21"/>
              </w:rPr>
              <w:t xml:space="preserve">To provide advice and guidance by phone or in person, of a general or specific nature in relation to </w:t>
            </w:r>
            <w:r w:rsidR="00251D6A" w:rsidRPr="00771FB2">
              <w:rPr>
                <w:rFonts w:cs="Arial"/>
                <w:sz w:val="21"/>
                <w:szCs w:val="21"/>
              </w:rPr>
              <w:t>the</w:t>
            </w:r>
            <w:r w:rsidR="002B1ED7" w:rsidRPr="00771FB2">
              <w:rPr>
                <w:rFonts w:cs="Arial"/>
                <w:sz w:val="21"/>
                <w:szCs w:val="21"/>
              </w:rPr>
              <w:t xml:space="preserve"> FCN</w:t>
            </w:r>
          </w:p>
          <w:p w14:paraId="239DADC0" w14:textId="77777777" w:rsidR="00F37B6C" w:rsidRPr="00771FB2" w:rsidRDefault="00F37B6C" w:rsidP="004574EE">
            <w:pPr>
              <w:widowControl w:val="0"/>
              <w:ind w:right="15"/>
              <w:jc w:val="both"/>
              <w:rPr>
                <w:rFonts w:cs="Arial"/>
                <w:bCs/>
                <w:snapToGrid w:val="0"/>
                <w:color w:val="000000"/>
                <w:sz w:val="21"/>
                <w:szCs w:val="21"/>
              </w:rPr>
            </w:pPr>
          </w:p>
        </w:tc>
        <w:tc>
          <w:tcPr>
            <w:tcW w:w="4701" w:type="dxa"/>
          </w:tcPr>
          <w:p w14:paraId="731F663B" w14:textId="268AC21E" w:rsidR="00F37B6C" w:rsidRPr="00771FB2" w:rsidRDefault="00F37B6C" w:rsidP="004574EE">
            <w:pPr>
              <w:pStyle w:val="BodyText"/>
              <w:tabs>
                <w:tab w:val="left" w:pos="720"/>
              </w:tabs>
              <w:jc w:val="both"/>
              <w:rPr>
                <w:rFonts w:cs="Arial"/>
                <w:sz w:val="21"/>
                <w:szCs w:val="21"/>
              </w:rPr>
            </w:pPr>
            <w:r w:rsidRPr="00771FB2">
              <w:rPr>
                <w:rFonts w:cs="Arial"/>
                <w:sz w:val="21"/>
                <w:szCs w:val="21"/>
              </w:rPr>
              <w:t xml:space="preserve">To enable </w:t>
            </w:r>
            <w:r w:rsidR="00251D6A" w:rsidRPr="00771FB2">
              <w:rPr>
                <w:rFonts w:cs="Arial"/>
                <w:sz w:val="21"/>
                <w:szCs w:val="21"/>
              </w:rPr>
              <w:t>the</w:t>
            </w:r>
            <w:r w:rsidR="002B1ED7" w:rsidRPr="00771FB2">
              <w:rPr>
                <w:rFonts w:cs="Arial"/>
                <w:sz w:val="21"/>
                <w:szCs w:val="21"/>
              </w:rPr>
              <w:t xml:space="preserve"> FCN staff</w:t>
            </w:r>
            <w:r w:rsidRPr="00771FB2">
              <w:rPr>
                <w:rFonts w:cs="Arial"/>
                <w:sz w:val="21"/>
                <w:szCs w:val="21"/>
              </w:rPr>
              <w:t xml:space="preserve"> to address matters in fully informed manner.</w:t>
            </w:r>
          </w:p>
          <w:p w14:paraId="16A1CA37" w14:textId="77777777" w:rsidR="00F37B6C" w:rsidRPr="00771FB2" w:rsidRDefault="00F37B6C" w:rsidP="004574EE">
            <w:pPr>
              <w:widowControl w:val="0"/>
              <w:tabs>
                <w:tab w:val="num" w:pos="1476"/>
              </w:tabs>
              <w:ind w:right="34"/>
              <w:jc w:val="both"/>
              <w:rPr>
                <w:rFonts w:cs="Arial"/>
                <w:bCs/>
                <w:snapToGrid w:val="0"/>
                <w:color w:val="000000"/>
                <w:sz w:val="21"/>
                <w:szCs w:val="21"/>
              </w:rPr>
            </w:pPr>
          </w:p>
        </w:tc>
      </w:tr>
    </w:tbl>
    <w:p w14:paraId="7C6FACBD" w14:textId="77777777" w:rsidR="002B1ED7" w:rsidRDefault="002B1ED7" w:rsidP="004A5804">
      <w:pPr>
        <w:widowControl w:val="0"/>
        <w:tabs>
          <w:tab w:val="left" w:pos="363"/>
        </w:tabs>
        <w:ind w:left="357"/>
        <w:rPr>
          <w:rFonts w:cs="Arial"/>
          <w:snapToGrid w:val="0"/>
          <w:color w:val="000000"/>
          <w:sz w:val="21"/>
          <w:szCs w:val="21"/>
        </w:rPr>
        <w:sectPr w:rsidR="002B1ED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tbl>
      <w:tblPr>
        <w:tblStyle w:val="TableGrid"/>
        <w:tblW w:w="9214" w:type="dxa"/>
        <w:tblInd w:w="-5" w:type="dxa"/>
        <w:tblLayout w:type="fixed"/>
        <w:tblLook w:val="04A0" w:firstRow="1" w:lastRow="0" w:firstColumn="1" w:lastColumn="0" w:noHBand="0" w:noVBand="1"/>
      </w:tblPr>
      <w:tblGrid>
        <w:gridCol w:w="4400"/>
        <w:gridCol w:w="113"/>
        <w:gridCol w:w="4701"/>
      </w:tblGrid>
      <w:tr w:rsidR="002B1ED7" w14:paraId="5CE7D96E" w14:textId="77777777" w:rsidTr="002B1ED7">
        <w:trPr>
          <w:tblHeader/>
        </w:trPr>
        <w:tc>
          <w:tcPr>
            <w:tcW w:w="9214" w:type="dxa"/>
            <w:gridSpan w:val="3"/>
            <w:shd w:val="clear" w:color="auto" w:fill="E0E0E0"/>
          </w:tcPr>
          <w:p w14:paraId="6342CF76" w14:textId="77777777" w:rsidR="002B1ED7" w:rsidRPr="002B1ED7" w:rsidRDefault="002B1ED7" w:rsidP="004A5804">
            <w:pPr>
              <w:widowControl w:val="0"/>
              <w:tabs>
                <w:tab w:val="left" w:pos="363"/>
              </w:tabs>
              <w:ind w:left="357"/>
              <w:rPr>
                <w:rFonts w:cs="Arial"/>
                <w:snapToGrid w:val="0"/>
                <w:color w:val="000000"/>
                <w:sz w:val="21"/>
                <w:szCs w:val="21"/>
              </w:rPr>
            </w:pPr>
          </w:p>
          <w:p w14:paraId="151DC500" w14:textId="77777777" w:rsidR="002B1ED7" w:rsidRPr="002B1ED7" w:rsidRDefault="00967FBA" w:rsidP="00967FBA">
            <w:pPr>
              <w:widowControl w:val="0"/>
              <w:tabs>
                <w:tab w:val="left" w:pos="397"/>
              </w:tabs>
              <w:rPr>
                <w:rFonts w:cs="Arial"/>
                <w:b/>
                <w:snapToGrid w:val="0"/>
                <w:color w:val="000000"/>
                <w:sz w:val="21"/>
                <w:szCs w:val="21"/>
              </w:rPr>
            </w:pPr>
            <w:r>
              <w:rPr>
                <w:rFonts w:cs="Arial"/>
                <w:b/>
                <w:snapToGrid w:val="0"/>
                <w:color w:val="000000"/>
                <w:sz w:val="21"/>
                <w:szCs w:val="21"/>
              </w:rPr>
              <w:t xml:space="preserve">3.     </w:t>
            </w:r>
            <w:r w:rsidR="002B1ED7" w:rsidRPr="002B1ED7">
              <w:rPr>
                <w:rFonts w:cs="Arial"/>
                <w:b/>
                <w:snapToGrid w:val="0"/>
                <w:color w:val="000000"/>
                <w:sz w:val="21"/>
                <w:szCs w:val="21"/>
              </w:rPr>
              <w:t>MAIN RESPONSIBILITIES</w:t>
            </w:r>
          </w:p>
          <w:p w14:paraId="321B5064" w14:textId="77777777" w:rsidR="002B1ED7" w:rsidRPr="002B1ED7" w:rsidRDefault="002B1ED7" w:rsidP="004A5804">
            <w:pPr>
              <w:rPr>
                <w:rFonts w:cs="Arial"/>
                <w:snapToGrid w:val="0"/>
                <w:color w:val="000080"/>
                <w:sz w:val="21"/>
                <w:szCs w:val="21"/>
              </w:rPr>
            </w:pPr>
          </w:p>
        </w:tc>
      </w:tr>
      <w:tr w:rsidR="002B1ED7" w14:paraId="756530B7" w14:textId="77777777" w:rsidTr="002B1ED7">
        <w:trPr>
          <w:tblHeader/>
        </w:trPr>
        <w:tc>
          <w:tcPr>
            <w:tcW w:w="4400" w:type="dxa"/>
            <w:shd w:val="clear" w:color="auto" w:fill="E0E0E0"/>
          </w:tcPr>
          <w:p w14:paraId="458D2747" w14:textId="77777777" w:rsidR="002B1ED7" w:rsidRPr="002B1ED7" w:rsidRDefault="002B1ED7" w:rsidP="004A5804">
            <w:pPr>
              <w:widowControl w:val="0"/>
              <w:spacing w:before="120"/>
              <w:ind w:left="357"/>
              <w:rPr>
                <w:rFonts w:cs="Arial"/>
                <w:b/>
                <w:bCs/>
                <w:snapToGrid w:val="0"/>
                <w:color w:val="000000"/>
                <w:sz w:val="21"/>
                <w:szCs w:val="21"/>
              </w:rPr>
            </w:pPr>
            <w:r w:rsidRPr="002B1ED7">
              <w:rPr>
                <w:rFonts w:cs="Arial"/>
                <w:b/>
                <w:bCs/>
                <w:snapToGrid w:val="0"/>
                <w:color w:val="000000"/>
                <w:sz w:val="21"/>
                <w:szCs w:val="21"/>
              </w:rPr>
              <w:t>What is the post responsible for?</w:t>
            </w:r>
          </w:p>
          <w:p w14:paraId="5328B239" w14:textId="77777777" w:rsidR="002B1ED7" w:rsidRPr="002B1ED7" w:rsidRDefault="002B1ED7" w:rsidP="004A5804">
            <w:pPr>
              <w:widowControl w:val="0"/>
              <w:ind w:left="360"/>
              <w:rPr>
                <w:rFonts w:cs="Arial"/>
                <w:b/>
                <w:bCs/>
                <w:snapToGrid w:val="0"/>
                <w:color w:val="000000"/>
                <w:sz w:val="21"/>
                <w:szCs w:val="21"/>
              </w:rPr>
            </w:pPr>
            <w:r w:rsidRPr="002B1ED7">
              <w:rPr>
                <w:rFonts w:cs="Arial"/>
                <w:b/>
                <w:bCs/>
                <w:snapToGrid w:val="0"/>
                <w:color w:val="000000"/>
                <w:sz w:val="21"/>
                <w:szCs w:val="21"/>
              </w:rPr>
              <w:t>(INPUT)</w:t>
            </w:r>
          </w:p>
        </w:tc>
        <w:tc>
          <w:tcPr>
            <w:tcW w:w="4814" w:type="dxa"/>
            <w:gridSpan w:val="2"/>
            <w:shd w:val="clear" w:color="auto" w:fill="E0E0E0"/>
          </w:tcPr>
          <w:p w14:paraId="5B4A0FF8" w14:textId="77777777" w:rsidR="002B1ED7" w:rsidRPr="002B1ED7" w:rsidRDefault="002B1ED7" w:rsidP="004A5804">
            <w:pPr>
              <w:widowControl w:val="0"/>
              <w:spacing w:before="120"/>
              <w:ind w:left="329"/>
              <w:rPr>
                <w:rFonts w:cs="Arial"/>
                <w:b/>
                <w:bCs/>
                <w:snapToGrid w:val="0"/>
                <w:color w:val="000000"/>
                <w:sz w:val="21"/>
                <w:szCs w:val="21"/>
              </w:rPr>
            </w:pPr>
            <w:r w:rsidRPr="002B1ED7">
              <w:rPr>
                <w:rFonts w:cs="Arial"/>
                <w:b/>
                <w:bCs/>
                <w:snapToGrid w:val="0"/>
                <w:color w:val="000000"/>
                <w:sz w:val="21"/>
                <w:szCs w:val="21"/>
              </w:rPr>
              <w:t>With what results?</w:t>
            </w:r>
          </w:p>
          <w:p w14:paraId="43538013" w14:textId="77777777" w:rsidR="002B1ED7" w:rsidRPr="002B1ED7" w:rsidRDefault="002B1ED7" w:rsidP="004A5804">
            <w:pPr>
              <w:widowControl w:val="0"/>
              <w:ind w:left="360"/>
              <w:rPr>
                <w:rFonts w:cs="Arial"/>
                <w:b/>
                <w:bCs/>
                <w:snapToGrid w:val="0"/>
                <w:color w:val="000000"/>
                <w:sz w:val="21"/>
                <w:szCs w:val="21"/>
              </w:rPr>
            </w:pPr>
            <w:r w:rsidRPr="002B1ED7">
              <w:rPr>
                <w:rFonts w:cs="Arial"/>
                <w:b/>
                <w:bCs/>
                <w:snapToGrid w:val="0"/>
                <w:color w:val="000000"/>
                <w:sz w:val="21"/>
                <w:szCs w:val="21"/>
              </w:rPr>
              <w:t>(OUTPUT)</w:t>
            </w:r>
          </w:p>
        </w:tc>
      </w:tr>
      <w:tr w:rsidR="00F37B6C" w:rsidRPr="00573242" w14:paraId="78F6B8A1" w14:textId="77777777" w:rsidTr="002B1ED7">
        <w:tc>
          <w:tcPr>
            <w:tcW w:w="4513" w:type="dxa"/>
            <w:gridSpan w:val="2"/>
          </w:tcPr>
          <w:p w14:paraId="460AD830" w14:textId="77777777" w:rsidR="00F37B6C" w:rsidRPr="00771FB2" w:rsidRDefault="00F37B6C" w:rsidP="004574EE">
            <w:pPr>
              <w:jc w:val="both"/>
              <w:rPr>
                <w:rFonts w:cs="Arial"/>
                <w:snapToGrid w:val="0"/>
                <w:color w:val="000000"/>
                <w:sz w:val="21"/>
                <w:szCs w:val="21"/>
              </w:rPr>
            </w:pPr>
            <w:r w:rsidRPr="00771FB2">
              <w:rPr>
                <w:rFonts w:cs="Arial"/>
                <w:snapToGrid w:val="0"/>
                <w:color w:val="000000"/>
                <w:sz w:val="21"/>
                <w:szCs w:val="21"/>
              </w:rPr>
              <w:t xml:space="preserve">Manage and control the </w:t>
            </w:r>
            <w:r w:rsidR="000075D9" w:rsidRPr="00771FB2">
              <w:rPr>
                <w:rFonts w:cs="Arial"/>
                <w:snapToGrid w:val="0"/>
                <w:color w:val="000000"/>
                <w:sz w:val="21"/>
                <w:szCs w:val="21"/>
              </w:rPr>
              <w:t>Senior Management Teams’</w:t>
            </w:r>
            <w:r w:rsidR="00251D6A" w:rsidRPr="00771FB2">
              <w:rPr>
                <w:rFonts w:cs="Arial"/>
                <w:snapToGrid w:val="0"/>
                <w:color w:val="000000"/>
                <w:sz w:val="21"/>
                <w:szCs w:val="21"/>
              </w:rPr>
              <w:t xml:space="preserve"> diaries</w:t>
            </w:r>
            <w:r w:rsidRPr="00771FB2">
              <w:rPr>
                <w:rFonts w:cs="Arial"/>
                <w:snapToGrid w:val="0"/>
                <w:color w:val="000000"/>
                <w:sz w:val="21"/>
                <w:szCs w:val="21"/>
              </w:rPr>
              <w:t xml:space="preserve">, proactively follow up actions and prepare briefing documents ensuring that the </w:t>
            </w:r>
            <w:r w:rsidR="00251D6A" w:rsidRPr="00771FB2">
              <w:rPr>
                <w:rFonts w:cs="Arial"/>
                <w:snapToGrid w:val="0"/>
                <w:color w:val="000000"/>
                <w:sz w:val="21"/>
                <w:szCs w:val="21"/>
              </w:rPr>
              <w:t>programme team</w:t>
            </w:r>
            <w:r w:rsidRPr="00771FB2">
              <w:rPr>
                <w:rFonts w:cs="Arial"/>
                <w:snapToGrid w:val="0"/>
                <w:color w:val="000000"/>
                <w:sz w:val="21"/>
                <w:szCs w:val="21"/>
              </w:rPr>
              <w:t xml:space="preserve"> is fully conversant with relevant issues.</w:t>
            </w:r>
          </w:p>
          <w:p w14:paraId="29147F15" w14:textId="77777777" w:rsidR="00F37B6C" w:rsidRPr="00771FB2" w:rsidRDefault="00F37B6C" w:rsidP="004574EE">
            <w:pPr>
              <w:widowControl w:val="0"/>
              <w:ind w:right="15"/>
              <w:jc w:val="both"/>
              <w:rPr>
                <w:rFonts w:cs="Arial"/>
                <w:bCs/>
                <w:snapToGrid w:val="0"/>
                <w:color w:val="000000"/>
                <w:sz w:val="21"/>
                <w:szCs w:val="21"/>
              </w:rPr>
            </w:pPr>
          </w:p>
        </w:tc>
        <w:tc>
          <w:tcPr>
            <w:tcW w:w="4701" w:type="dxa"/>
          </w:tcPr>
          <w:p w14:paraId="125C13B6" w14:textId="77777777" w:rsidR="00F37B6C" w:rsidRPr="00771FB2" w:rsidRDefault="00F37B6C" w:rsidP="004574EE">
            <w:pPr>
              <w:jc w:val="both"/>
              <w:rPr>
                <w:rFonts w:cs="Arial"/>
                <w:snapToGrid w:val="0"/>
                <w:color w:val="000000"/>
                <w:sz w:val="21"/>
                <w:szCs w:val="21"/>
              </w:rPr>
            </w:pPr>
            <w:r w:rsidRPr="00771FB2">
              <w:rPr>
                <w:rFonts w:cs="Arial"/>
                <w:snapToGrid w:val="0"/>
                <w:color w:val="000000"/>
                <w:sz w:val="21"/>
                <w:szCs w:val="21"/>
              </w:rPr>
              <w:t xml:space="preserve">To ensure the </w:t>
            </w:r>
            <w:r w:rsidR="00E9660D" w:rsidRPr="00771FB2">
              <w:rPr>
                <w:rFonts w:cs="Arial"/>
                <w:snapToGrid w:val="0"/>
                <w:color w:val="000000"/>
                <w:sz w:val="21"/>
                <w:szCs w:val="21"/>
              </w:rPr>
              <w:t xml:space="preserve">Senior Management Teams’ </w:t>
            </w:r>
            <w:r w:rsidRPr="00771FB2">
              <w:rPr>
                <w:rFonts w:cs="Arial"/>
                <w:snapToGrid w:val="0"/>
                <w:color w:val="000000"/>
                <w:sz w:val="21"/>
                <w:szCs w:val="21"/>
              </w:rPr>
              <w:t>time is used to best effect and the working day runs as smoothly as possible.</w:t>
            </w:r>
          </w:p>
          <w:p w14:paraId="716CE0BD" w14:textId="77777777" w:rsidR="00F37B6C" w:rsidRPr="00771FB2" w:rsidRDefault="00F37B6C" w:rsidP="004574EE">
            <w:pPr>
              <w:widowControl w:val="0"/>
              <w:tabs>
                <w:tab w:val="num" w:pos="1476"/>
              </w:tabs>
              <w:ind w:right="34"/>
              <w:jc w:val="both"/>
              <w:rPr>
                <w:rFonts w:cs="Arial"/>
                <w:bCs/>
                <w:snapToGrid w:val="0"/>
                <w:color w:val="000000"/>
                <w:sz w:val="21"/>
                <w:szCs w:val="21"/>
              </w:rPr>
            </w:pPr>
          </w:p>
        </w:tc>
      </w:tr>
      <w:tr w:rsidR="00F37B6C" w:rsidRPr="00573242" w14:paraId="7E5E4799" w14:textId="77777777" w:rsidTr="002B1ED7">
        <w:tc>
          <w:tcPr>
            <w:tcW w:w="4513" w:type="dxa"/>
            <w:gridSpan w:val="2"/>
          </w:tcPr>
          <w:p w14:paraId="2C15F000" w14:textId="77777777" w:rsidR="00F37B6C" w:rsidRPr="00771FB2" w:rsidRDefault="00F37B6C" w:rsidP="004574EE">
            <w:pPr>
              <w:jc w:val="both"/>
              <w:rPr>
                <w:rFonts w:cs="Arial"/>
                <w:snapToGrid w:val="0"/>
                <w:color w:val="000000"/>
                <w:sz w:val="21"/>
                <w:szCs w:val="21"/>
              </w:rPr>
            </w:pPr>
            <w:r w:rsidRPr="00771FB2">
              <w:rPr>
                <w:rFonts w:cs="Arial"/>
                <w:snapToGrid w:val="0"/>
                <w:color w:val="000000"/>
                <w:sz w:val="21"/>
                <w:szCs w:val="21"/>
              </w:rPr>
              <w:t>Attend key relevant meetings/conferences to ensure an effective support service is provided. Undertake shorthand, audio and copy typing, and minute taking duties as required.</w:t>
            </w:r>
          </w:p>
          <w:p w14:paraId="60A4FF0C" w14:textId="77777777" w:rsidR="00F37B6C" w:rsidRPr="00771FB2" w:rsidRDefault="00F37B6C" w:rsidP="004574EE">
            <w:pPr>
              <w:widowControl w:val="0"/>
              <w:ind w:right="15"/>
              <w:jc w:val="both"/>
              <w:rPr>
                <w:rFonts w:cs="Arial"/>
                <w:bCs/>
                <w:snapToGrid w:val="0"/>
                <w:color w:val="000000"/>
                <w:sz w:val="21"/>
                <w:szCs w:val="21"/>
              </w:rPr>
            </w:pPr>
          </w:p>
        </w:tc>
        <w:tc>
          <w:tcPr>
            <w:tcW w:w="4701" w:type="dxa"/>
          </w:tcPr>
          <w:p w14:paraId="34D96167" w14:textId="77777777" w:rsidR="00F37B6C" w:rsidRPr="00771FB2" w:rsidRDefault="00F37B6C" w:rsidP="004574EE">
            <w:pPr>
              <w:jc w:val="both"/>
              <w:rPr>
                <w:rFonts w:cs="Arial"/>
                <w:snapToGrid w:val="0"/>
                <w:color w:val="000000"/>
                <w:sz w:val="21"/>
                <w:szCs w:val="21"/>
              </w:rPr>
            </w:pPr>
            <w:r w:rsidRPr="00771FB2">
              <w:rPr>
                <w:rFonts w:cs="Arial"/>
                <w:snapToGrid w:val="0"/>
                <w:color w:val="000000"/>
                <w:sz w:val="21"/>
                <w:szCs w:val="21"/>
              </w:rPr>
              <w:t>Accuracy and professionalism of written material and correspondence, with necessary attention to detail given.</w:t>
            </w:r>
          </w:p>
          <w:p w14:paraId="127A716E" w14:textId="77777777" w:rsidR="00F37B6C" w:rsidRPr="00771FB2" w:rsidRDefault="00F37B6C" w:rsidP="004574EE">
            <w:pPr>
              <w:widowControl w:val="0"/>
              <w:tabs>
                <w:tab w:val="num" w:pos="1476"/>
              </w:tabs>
              <w:ind w:right="34"/>
              <w:jc w:val="both"/>
              <w:rPr>
                <w:rFonts w:cs="Arial"/>
                <w:bCs/>
                <w:snapToGrid w:val="0"/>
                <w:color w:val="000000"/>
                <w:sz w:val="21"/>
                <w:szCs w:val="21"/>
              </w:rPr>
            </w:pPr>
          </w:p>
        </w:tc>
      </w:tr>
      <w:tr w:rsidR="00F37B6C" w:rsidRPr="00573242" w14:paraId="45789102" w14:textId="77777777" w:rsidTr="002B1ED7">
        <w:tc>
          <w:tcPr>
            <w:tcW w:w="4513" w:type="dxa"/>
            <w:gridSpan w:val="2"/>
          </w:tcPr>
          <w:p w14:paraId="01EDB318" w14:textId="77777777" w:rsidR="00F37B6C" w:rsidRPr="00771FB2" w:rsidRDefault="00F37B6C" w:rsidP="004574EE">
            <w:pPr>
              <w:jc w:val="both"/>
              <w:rPr>
                <w:rFonts w:cs="Arial"/>
                <w:snapToGrid w:val="0"/>
                <w:color w:val="000000"/>
                <w:sz w:val="21"/>
                <w:szCs w:val="21"/>
              </w:rPr>
            </w:pPr>
            <w:r w:rsidRPr="00771FB2">
              <w:rPr>
                <w:rFonts w:cs="Arial"/>
                <w:snapToGrid w:val="0"/>
                <w:color w:val="000000"/>
                <w:sz w:val="21"/>
                <w:szCs w:val="21"/>
              </w:rPr>
              <w:t xml:space="preserve">Travel arrangements for the </w:t>
            </w:r>
            <w:r w:rsidR="000075D9" w:rsidRPr="00771FB2">
              <w:rPr>
                <w:rFonts w:cs="Arial"/>
                <w:snapToGrid w:val="0"/>
                <w:color w:val="000000"/>
                <w:sz w:val="21"/>
                <w:szCs w:val="21"/>
              </w:rPr>
              <w:t xml:space="preserve">Senior </w:t>
            </w:r>
            <w:r w:rsidR="00140998" w:rsidRPr="00771FB2">
              <w:rPr>
                <w:rFonts w:cs="Arial"/>
                <w:snapToGrid w:val="0"/>
                <w:color w:val="000000"/>
                <w:sz w:val="21"/>
                <w:szCs w:val="21"/>
              </w:rPr>
              <w:t>M</w:t>
            </w:r>
            <w:r w:rsidR="000075D9" w:rsidRPr="00771FB2">
              <w:rPr>
                <w:rFonts w:cs="Arial"/>
                <w:snapToGrid w:val="0"/>
                <w:color w:val="000000"/>
                <w:sz w:val="21"/>
                <w:szCs w:val="21"/>
              </w:rPr>
              <w:t>anagement T</w:t>
            </w:r>
            <w:r w:rsidR="00251D6A" w:rsidRPr="00771FB2">
              <w:rPr>
                <w:rFonts w:cs="Arial"/>
                <w:snapToGrid w:val="0"/>
                <w:color w:val="000000"/>
                <w:sz w:val="21"/>
                <w:szCs w:val="21"/>
              </w:rPr>
              <w:t>eam</w:t>
            </w:r>
            <w:r w:rsidRPr="00771FB2">
              <w:rPr>
                <w:rFonts w:cs="Arial"/>
                <w:snapToGrid w:val="0"/>
                <w:color w:val="000000"/>
                <w:sz w:val="21"/>
                <w:szCs w:val="21"/>
              </w:rPr>
              <w:t xml:space="preserve"> both in and out of county</w:t>
            </w:r>
            <w:r w:rsidR="00DC79DD" w:rsidRPr="00771FB2">
              <w:rPr>
                <w:rFonts w:cs="Arial"/>
                <w:snapToGrid w:val="0"/>
                <w:color w:val="000000"/>
                <w:sz w:val="21"/>
                <w:szCs w:val="21"/>
              </w:rPr>
              <w:t>, including hotel bookings.</w:t>
            </w:r>
          </w:p>
          <w:p w14:paraId="16FC5299" w14:textId="77777777" w:rsidR="00140998" w:rsidRPr="00771FB2" w:rsidRDefault="00140998" w:rsidP="004574EE">
            <w:pPr>
              <w:jc w:val="both"/>
              <w:rPr>
                <w:rFonts w:cs="Arial"/>
                <w:bCs/>
                <w:snapToGrid w:val="0"/>
                <w:color w:val="000000"/>
                <w:sz w:val="21"/>
                <w:szCs w:val="21"/>
              </w:rPr>
            </w:pPr>
          </w:p>
        </w:tc>
        <w:tc>
          <w:tcPr>
            <w:tcW w:w="4701" w:type="dxa"/>
          </w:tcPr>
          <w:p w14:paraId="68F977DF" w14:textId="77777777" w:rsidR="00F37B6C" w:rsidRPr="00771FB2" w:rsidRDefault="00F37B6C" w:rsidP="004574EE">
            <w:pPr>
              <w:jc w:val="both"/>
              <w:rPr>
                <w:rFonts w:cs="Arial"/>
                <w:bCs/>
                <w:snapToGrid w:val="0"/>
                <w:color w:val="000000"/>
                <w:sz w:val="21"/>
                <w:szCs w:val="21"/>
              </w:rPr>
            </w:pPr>
            <w:r w:rsidRPr="00771FB2">
              <w:rPr>
                <w:rFonts w:cs="Arial"/>
                <w:snapToGrid w:val="0"/>
                <w:color w:val="000000"/>
                <w:sz w:val="21"/>
                <w:szCs w:val="21"/>
              </w:rPr>
              <w:t xml:space="preserve">The </w:t>
            </w:r>
            <w:r w:rsidR="000075D9" w:rsidRPr="00771FB2">
              <w:rPr>
                <w:rFonts w:cs="Arial"/>
                <w:snapToGrid w:val="0"/>
                <w:color w:val="000000"/>
                <w:sz w:val="21"/>
                <w:szCs w:val="21"/>
              </w:rPr>
              <w:t>Senior Management T</w:t>
            </w:r>
            <w:r w:rsidR="00251D6A" w:rsidRPr="00771FB2">
              <w:rPr>
                <w:rFonts w:cs="Arial"/>
                <w:snapToGrid w:val="0"/>
                <w:color w:val="000000"/>
                <w:sz w:val="21"/>
                <w:szCs w:val="21"/>
              </w:rPr>
              <w:t>eam</w:t>
            </w:r>
            <w:r w:rsidRPr="00771FB2">
              <w:rPr>
                <w:rFonts w:cs="Arial"/>
                <w:snapToGrid w:val="0"/>
                <w:color w:val="000000"/>
                <w:sz w:val="21"/>
                <w:szCs w:val="21"/>
              </w:rPr>
              <w:t xml:space="preserve"> reaches </w:t>
            </w:r>
            <w:r w:rsidR="00251D6A" w:rsidRPr="00771FB2">
              <w:rPr>
                <w:rFonts w:cs="Arial"/>
                <w:snapToGrid w:val="0"/>
                <w:color w:val="000000"/>
                <w:sz w:val="21"/>
                <w:szCs w:val="21"/>
              </w:rPr>
              <w:t>their</w:t>
            </w:r>
            <w:r w:rsidRPr="00771FB2">
              <w:rPr>
                <w:rFonts w:cs="Arial"/>
                <w:snapToGrid w:val="0"/>
                <w:color w:val="000000"/>
                <w:sz w:val="21"/>
                <w:szCs w:val="21"/>
              </w:rPr>
              <w:t xml:space="preserve"> destination on time and in the most cost effective and convenient manner.</w:t>
            </w:r>
          </w:p>
        </w:tc>
      </w:tr>
      <w:tr w:rsidR="00F37B6C" w:rsidRPr="00573242" w14:paraId="19460D2D" w14:textId="77777777" w:rsidTr="002B1ED7">
        <w:tc>
          <w:tcPr>
            <w:tcW w:w="4513" w:type="dxa"/>
            <w:gridSpan w:val="2"/>
          </w:tcPr>
          <w:p w14:paraId="3D5FE241" w14:textId="556A97F7" w:rsidR="00F37B6C" w:rsidRPr="00771FB2" w:rsidRDefault="00F37B6C" w:rsidP="004574EE">
            <w:pPr>
              <w:jc w:val="both"/>
              <w:rPr>
                <w:rFonts w:cs="Arial"/>
                <w:snapToGrid w:val="0"/>
                <w:color w:val="000000"/>
                <w:sz w:val="21"/>
                <w:szCs w:val="21"/>
              </w:rPr>
            </w:pPr>
            <w:r w:rsidRPr="00771FB2">
              <w:rPr>
                <w:rFonts w:cs="Arial"/>
                <w:snapToGrid w:val="0"/>
                <w:color w:val="000000"/>
                <w:sz w:val="21"/>
                <w:szCs w:val="21"/>
              </w:rPr>
              <w:t xml:space="preserve">Arrange meetings or conferences for the </w:t>
            </w:r>
            <w:r w:rsidR="003D0C25">
              <w:rPr>
                <w:rFonts w:cs="Arial"/>
                <w:snapToGrid w:val="0"/>
                <w:color w:val="000000"/>
                <w:sz w:val="21"/>
                <w:szCs w:val="21"/>
              </w:rPr>
              <w:t>FCN</w:t>
            </w:r>
            <w:r w:rsidRPr="00771FB2">
              <w:rPr>
                <w:rFonts w:cs="Arial"/>
                <w:snapToGrid w:val="0"/>
                <w:color w:val="000000"/>
                <w:sz w:val="21"/>
                <w:szCs w:val="21"/>
              </w:rPr>
              <w:t xml:space="preserve"> as required, and undertake associated administrative tasks including providing supporting papers and </w:t>
            </w:r>
            <w:r w:rsidR="00251D6A" w:rsidRPr="00771FB2">
              <w:rPr>
                <w:rFonts w:cs="Arial"/>
                <w:snapToGrid w:val="0"/>
                <w:color w:val="000000"/>
                <w:sz w:val="21"/>
                <w:szCs w:val="21"/>
              </w:rPr>
              <w:t>preparing</w:t>
            </w:r>
            <w:r w:rsidRPr="00771FB2">
              <w:rPr>
                <w:rFonts w:cs="Arial"/>
                <w:snapToGrid w:val="0"/>
                <w:color w:val="000000"/>
                <w:sz w:val="21"/>
                <w:szCs w:val="21"/>
              </w:rPr>
              <w:t xml:space="preserve"> relevant files.  </w:t>
            </w:r>
          </w:p>
          <w:p w14:paraId="22779A00" w14:textId="77777777" w:rsidR="00F37B6C" w:rsidRPr="00771FB2" w:rsidRDefault="00F37B6C" w:rsidP="004574EE">
            <w:pPr>
              <w:jc w:val="both"/>
              <w:rPr>
                <w:rFonts w:cs="Arial"/>
                <w:snapToGrid w:val="0"/>
                <w:color w:val="000000"/>
                <w:sz w:val="21"/>
                <w:szCs w:val="21"/>
              </w:rPr>
            </w:pPr>
          </w:p>
        </w:tc>
        <w:tc>
          <w:tcPr>
            <w:tcW w:w="4701" w:type="dxa"/>
          </w:tcPr>
          <w:p w14:paraId="615BC94A" w14:textId="13EF386D" w:rsidR="00F37B6C" w:rsidRPr="00771FB2" w:rsidRDefault="00F37B6C" w:rsidP="004574EE">
            <w:pPr>
              <w:jc w:val="both"/>
              <w:rPr>
                <w:rFonts w:cs="Arial"/>
                <w:snapToGrid w:val="0"/>
                <w:color w:val="000000"/>
                <w:sz w:val="21"/>
                <w:szCs w:val="21"/>
              </w:rPr>
            </w:pPr>
            <w:r w:rsidRPr="00771FB2">
              <w:rPr>
                <w:rFonts w:cs="Arial"/>
                <w:snapToGrid w:val="0"/>
                <w:color w:val="000000"/>
                <w:sz w:val="21"/>
                <w:szCs w:val="21"/>
              </w:rPr>
              <w:t xml:space="preserve">The </w:t>
            </w:r>
            <w:r w:rsidR="003D0C25">
              <w:rPr>
                <w:rFonts w:cs="Arial"/>
                <w:snapToGrid w:val="0"/>
                <w:color w:val="000000"/>
                <w:sz w:val="21"/>
                <w:szCs w:val="21"/>
              </w:rPr>
              <w:t xml:space="preserve">FCN </w:t>
            </w:r>
            <w:r w:rsidR="004B1BB8" w:rsidRPr="00771FB2">
              <w:rPr>
                <w:rFonts w:cs="Arial"/>
                <w:snapToGrid w:val="0"/>
                <w:color w:val="000000"/>
                <w:sz w:val="21"/>
                <w:szCs w:val="21"/>
              </w:rPr>
              <w:t>T</w:t>
            </w:r>
            <w:r w:rsidR="00251D6A" w:rsidRPr="00771FB2">
              <w:rPr>
                <w:rFonts w:cs="Arial"/>
                <w:snapToGrid w:val="0"/>
                <w:color w:val="000000"/>
                <w:sz w:val="21"/>
                <w:szCs w:val="21"/>
              </w:rPr>
              <w:t>eam attend</w:t>
            </w:r>
            <w:r w:rsidRPr="00771FB2">
              <w:rPr>
                <w:rFonts w:cs="Arial"/>
                <w:snapToGrid w:val="0"/>
                <w:color w:val="000000"/>
                <w:sz w:val="21"/>
                <w:szCs w:val="21"/>
              </w:rPr>
              <w:t xml:space="preserve"> relevant meetings and conferences and has everything necessary for each meeting </w:t>
            </w:r>
            <w:r w:rsidR="00251D6A" w:rsidRPr="00771FB2">
              <w:rPr>
                <w:rFonts w:cs="Arial"/>
                <w:snapToGrid w:val="0"/>
                <w:color w:val="000000"/>
                <w:sz w:val="21"/>
                <w:szCs w:val="21"/>
              </w:rPr>
              <w:t>they</w:t>
            </w:r>
            <w:r w:rsidRPr="00771FB2">
              <w:rPr>
                <w:rFonts w:cs="Arial"/>
                <w:snapToGrid w:val="0"/>
                <w:color w:val="000000"/>
                <w:sz w:val="21"/>
                <w:szCs w:val="21"/>
              </w:rPr>
              <w:t xml:space="preserve"> attend.  </w:t>
            </w:r>
          </w:p>
        </w:tc>
      </w:tr>
      <w:tr w:rsidR="00F37B6C" w:rsidRPr="00573242" w14:paraId="255A1AFE" w14:textId="77777777" w:rsidTr="002B1ED7">
        <w:tc>
          <w:tcPr>
            <w:tcW w:w="4513" w:type="dxa"/>
            <w:gridSpan w:val="2"/>
          </w:tcPr>
          <w:p w14:paraId="2F744367" w14:textId="77777777" w:rsidR="00F37B6C" w:rsidRPr="00771FB2" w:rsidRDefault="00F37B6C" w:rsidP="004574EE">
            <w:pPr>
              <w:jc w:val="both"/>
              <w:rPr>
                <w:rFonts w:cs="Arial"/>
                <w:snapToGrid w:val="0"/>
                <w:color w:val="000000"/>
                <w:sz w:val="21"/>
                <w:szCs w:val="21"/>
              </w:rPr>
            </w:pPr>
            <w:r w:rsidRPr="00771FB2">
              <w:rPr>
                <w:rFonts w:cs="Arial"/>
                <w:snapToGrid w:val="0"/>
                <w:color w:val="000000"/>
                <w:sz w:val="21"/>
                <w:szCs w:val="21"/>
              </w:rPr>
              <w:t xml:space="preserve">Provide appropriate cover for other administrative personnel in their absence. </w:t>
            </w:r>
          </w:p>
          <w:p w14:paraId="1A4A87E8" w14:textId="77777777" w:rsidR="00F37B6C" w:rsidRPr="00771FB2" w:rsidRDefault="00F37B6C" w:rsidP="004574EE">
            <w:pPr>
              <w:jc w:val="both"/>
              <w:rPr>
                <w:rFonts w:cs="Arial"/>
                <w:snapToGrid w:val="0"/>
                <w:color w:val="000000"/>
                <w:sz w:val="21"/>
                <w:szCs w:val="21"/>
              </w:rPr>
            </w:pPr>
            <w:r w:rsidRPr="00771FB2">
              <w:rPr>
                <w:rFonts w:cs="Arial"/>
                <w:snapToGrid w:val="0"/>
                <w:color w:val="000000"/>
                <w:sz w:val="21"/>
                <w:szCs w:val="21"/>
              </w:rPr>
              <w:t xml:space="preserve"> </w:t>
            </w:r>
          </w:p>
        </w:tc>
        <w:tc>
          <w:tcPr>
            <w:tcW w:w="4701" w:type="dxa"/>
          </w:tcPr>
          <w:p w14:paraId="384C9FAE" w14:textId="085ACFD0" w:rsidR="00F37B6C" w:rsidRPr="00771FB2" w:rsidRDefault="00F37B6C" w:rsidP="004574EE">
            <w:pPr>
              <w:jc w:val="both"/>
              <w:rPr>
                <w:rFonts w:cs="Arial"/>
                <w:snapToGrid w:val="0"/>
                <w:color w:val="000000"/>
                <w:sz w:val="21"/>
                <w:szCs w:val="21"/>
              </w:rPr>
            </w:pPr>
            <w:r w:rsidRPr="00771FB2">
              <w:rPr>
                <w:rFonts w:cs="Arial"/>
                <w:snapToGrid w:val="0"/>
                <w:color w:val="000000"/>
                <w:sz w:val="21"/>
                <w:szCs w:val="21"/>
              </w:rPr>
              <w:t xml:space="preserve">To ensure continuity of professional support and efficient administrative services to the </w:t>
            </w:r>
            <w:r w:rsidR="003D0C25">
              <w:rPr>
                <w:rFonts w:cs="Arial"/>
                <w:snapToGrid w:val="0"/>
                <w:color w:val="000000"/>
                <w:sz w:val="21"/>
                <w:szCs w:val="21"/>
              </w:rPr>
              <w:t>FCN</w:t>
            </w:r>
            <w:r w:rsidRPr="00771FB2">
              <w:rPr>
                <w:rFonts w:cs="Arial"/>
                <w:snapToGrid w:val="0"/>
                <w:color w:val="000000"/>
                <w:sz w:val="21"/>
                <w:szCs w:val="21"/>
              </w:rPr>
              <w:t xml:space="preserve"> team.</w:t>
            </w:r>
          </w:p>
          <w:p w14:paraId="6E96AC3A" w14:textId="77777777" w:rsidR="00F37B6C" w:rsidRPr="00771FB2" w:rsidRDefault="00F37B6C" w:rsidP="004574EE">
            <w:pPr>
              <w:jc w:val="both"/>
              <w:rPr>
                <w:rFonts w:cs="Arial"/>
                <w:snapToGrid w:val="0"/>
                <w:color w:val="000000"/>
                <w:sz w:val="21"/>
                <w:szCs w:val="21"/>
              </w:rPr>
            </w:pPr>
            <w:r w:rsidRPr="00771FB2">
              <w:rPr>
                <w:rFonts w:cs="Arial"/>
                <w:snapToGrid w:val="0"/>
                <w:color w:val="000000"/>
                <w:sz w:val="21"/>
                <w:szCs w:val="21"/>
              </w:rPr>
              <w:t xml:space="preserve"> </w:t>
            </w:r>
          </w:p>
        </w:tc>
      </w:tr>
      <w:tr w:rsidR="00FD335C" w:rsidRPr="00573242" w14:paraId="74E97903" w14:textId="77777777" w:rsidTr="002B1ED7">
        <w:tc>
          <w:tcPr>
            <w:tcW w:w="4513" w:type="dxa"/>
            <w:gridSpan w:val="2"/>
          </w:tcPr>
          <w:p w14:paraId="0CCA47BC" w14:textId="35EF61E2" w:rsidR="00FD335C" w:rsidRPr="00771FB2" w:rsidRDefault="00FD335C" w:rsidP="004574EE">
            <w:pPr>
              <w:jc w:val="both"/>
              <w:rPr>
                <w:rFonts w:cs="Arial"/>
                <w:sz w:val="21"/>
                <w:szCs w:val="21"/>
              </w:rPr>
            </w:pPr>
            <w:r w:rsidRPr="00771FB2">
              <w:rPr>
                <w:rFonts w:cs="Arial"/>
                <w:sz w:val="21"/>
                <w:szCs w:val="21"/>
              </w:rPr>
              <w:t xml:space="preserve">Set up and manage effective electronic and paper based filing systems, including handling confidential information in relation to </w:t>
            </w:r>
            <w:r w:rsidR="003D0C25">
              <w:rPr>
                <w:rFonts w:cs="Arial"/>
                <w:sz w:val="21"/>
                <w:szCs w:val="21"/>
              </w:rPr>
              <w:t>FCN</w:t>
            </w:r>
            <w:r w:rsidRPr="00771FB2">
              <w:rPr>
                <w:rFonts w:cs="Arial"/>
                <w:sz w:val="21"/>
                <w:szCs w:val="21"/>
              </w:rPr>
              <w:t xml:space="preserve">. </w:t>
            </w:r>
          </w:p>
          <w:p w14:paraId="472EB962" w14:textId="77777777" w:rsidR="00FD335C" w:rsidRPr="00771FB2" w:rsidRDefault="00FD335C" w:rsidP="004574EE">
            <w:pPr>
              <w:jc w:val="both"/>
              <w:rPr>
                <w:rFonts w:cs="Arial"/>
                <w:snapToGrid w:val="0"/>
                <w:color w:val="000000"/>
                <w:sz w:val="21"/>
                <w:szCs w:val="21"/>
              </w:rPr>
            </w:pPr>
          </w:p>
        </w:tc>
        <w:tc>
          <w:tcPr>
            <w:tcW w:w="4701" w:type="dxa"/>
          </w:tcPr>
          <w:p w14:paraId="668AC662" w14:textId="77777777" w:rsidR="00FD335C" w:rsidRPr="00771FB2" w:rsidRDefault="00FD335C" w:rsidP="004574EE">
            <w:pPr>
              <w:jc w:val="both"/>
              <w:rPr>
                <w:rFonts w:cs="Arial"/>
                <w:snapToGrid w:val="0"/>
                <w:color w:val="000000"/>
                <w:sz w:val="21"/>
                <w:szCs w:val="21"/>
              </w:rPr>
            </w:pPr>
            <w:r w:rsidRPr="00771FB2">
              <w:rPr>
                <w:rFonts w:cs="Arial"/>
                <w:snapToGrid w:val="0"/>
                <w:color w:val="000000"/>
                <w:sz w:val="21"/>
                <w:szCs w:val="21"/>
              </w:rPr>
              <w:t xml:space="preserve">To ensure all information including confidential information is stored in an appropriate manner. </w:t>
            </w:r>
          </w:p>
        </w:tc>
      </w:tr>
      <w:tr w:rsidR="00140998" w:rsidRPr="00573242" w14:paraId="3A155D98" w14:textId="77777777" w:rsidTr="002B1ED7">
        <w:tc>
          <w:tcPr>
            <w:tcW w:w="4513" w:type="dxa"/>
            <w:gridSpan w:val="2"/>
          </w:tcPr>
          <w:p w14:paraId="3BD45902" w14:textId="77777777" w:rsidR="00140998" w:rsidRPr="00771FB2" w:rsidRDefault="00140998" w:rsidP="004574EE">
            <w:pPr>
              <w:jc w:val="both"/>
              <w:rPr>
                <w:rFonts w:cs="Arial"/>
                <w:snapToGrid w:val="0"/>
                <w:color w:val="000000"/>
                <w:sz w:val="21"/>
                <w:szCs w:val="21"/>
              </w:rPr>
            </w:pPr>
            <w:r w:rsidRPr="00771FB2">
              <w:rPr>
                <w:rFonts w:cs="Arial"/>
                <w:snapToGrid w:val="0"/>
                <w:color w:val="000000"/>
                <w:sz w:val="21"/>
                <w:szCs w:val="21"/>
              </w:rPr>
              <w:t>Support wider office function at key events throughout the year.</w:t>
            </w:r>
          </w:p>
        </w:tc>
        <w:tc>
          <w:tcPr>
            <w:tcW w:w="4701" w:type="dxa"/>
          </w:tcPr>
          <w:p w14:paraId="5C677160" w14:textId="77777777" w:rsidR="00140998" w:rsidRPr="00771FB2" w:rsidRDefault="00140998" w:rsidP="004574EE">
            <w:pPr>
              <w:jc w:val="both"/>
              <w:rPr>
                <w:rFonts w:cs="Arial"/>
                <w:snapToGrid w:val="0"/>
                <w:color w:val="000000"/>
                <w:sz w:val="21"/>
                <w:szCs w:val="21"/>
              </w:rPr>
            </w:pPr>
            <w:r w:rsidRPr="00771FB2">
              <w:rPr>
                <w:rFonts w:cs="Arial"/>
                <w:snapToGrid w:val="0"/>
                <w:color w:val="000000"/>
                <w:sz w:val="21"/>
                <w:szCs w:val="21"/>
              </w:rPr>
              <w:t>To ensure continuity of professional support and efficient administrative services to the Senior Management Team.</w:t>
            </w:r>
          </w:p>
          <w:p w14:paraId="07754CF1" w14:textId="77777777" w:rsidR="00140998" w:rsidRPr="00771FB2" w:rsidRDefault="00140998" w:rsidP="004574EE">
            <w:pPr>
              <w:jc w:val="both"/>
              <w:rPr>
                <w:rFonts w:cs="Arial"/>
                <w:snapToGrid w:val="0"/>
                <w:color w:val="000000"/>
                <w:sz w:val="21"/>
                <w:szCs w:val="21"/>
              </w:rPr>
            </w:pPr>
          </w:p>
        </w:tc>
      </w:tr>
      <w:tr w:rsidR="00F37B6C" w:rsidRPr="00BF38E2" w14:paraId="7EBB3D38" w14:textId="77777777" w:rsidTr="002B1ED7">
        <w:tc>
          <w:tcPr>
            <w:tcW w:w="4513" w:type="dxa"/>
            <w:gridSpan w:val="2"/>
            <w:shd w:val="clear" w:color="auto" w:fill="auto"/>
          </w:tcPr>
          <w:p w14:paraId="60B451DB" w14:textId="77777777" w:rsidR="00F37B6C" w:rsidRPr="00771FB2" w:rsidRDefault="00F37B6C" w:rsidP="004574EE">
            <w:pPr>
              <w:jc w:val="both"/>
              <w:rPr>
                <w:rFonts w:cs="Arial"/>
                <w:sz w:val="21"/>
                <w:szCs w:val="21"/>
              </w:rPr>
            </w:pPr>
            <w:r w:rsidRPr="00771FB2">
              <w:rPr>
                <w:rFonts w:cs="Arial"/>
                <w:sz w:val="21"/>
                <w:szCs w:val="21"/>
              </w:rPr>
              <w:t>This list of duties is not restrictive or exhaustive and the post-holder may be required to carry out duties from time to time that are either commensurate with/or lower than the grade of the post.  In some posts this might include the ad-hoc provision of guidance and informal training of new colleagues.</w:t>
            </w:r>
          </w:p>
          <w:p w14:paraId="00B51CE6" w14:textId="77777777" w:rsidR="00F37B6C" w:rsidRPr="00771FB2" w:rsidRDefault="00F37B6C" w:rsidP="004574EE">
            <w:pPr>
              <w:jc w:val="both"/>
              <w:rPr>
                <w:rFonts w:cs="Arial"/>
                <w:snapToGrid w:val="0"/>
                <w:sz w:val="21"/>
                <w:szCs w:val="21"/>
              </w:rPr>
            </w:pPr>
          </w:p>
        </w:tc>
        <w:tc>
          <w:tcPr>
            <w:tcW w:w="4701" w:type="dxa"/>
            <w:shd w:val="clear" w:color="auto" w:fill="auto"/>
          </w:tcPr>
          <w:p w14:paraId="3F224AF8" w14:textId="77777777" w:rsidR="00F37B6C" w:rsidRPr="00771FB2" w:rsidRDefault="00F37B6C" w:rsidP="004574EE">
            <w:pPr>
              <w:pStyle w:val="BodyTextIndent2"/>
              <w:spacing w:after="0" w:line="240" w:lineRule="auto"/>
              <w:ind w:left="0"/>
              <w:jc w:val="both"/>
              <w:rPr>
                <w:rFonts w:cs="Arial"/>
                <w:sz w:val="21"/>
                <w:szCs w:val="21"/>
              </w:rPr>
            </w:pPr>
            <w:r w:rsidRPr="00771FB2">
              <w:rPr>
                <w:rFonts w:cs="Arial"/>
                <w:sz w:val="21"/>
                <w:szCs w:val="21"/>
              </w:rPr>
              <w:t>Completion of duties to meet the needs of the police service.</w:t>
            </w:r>
          </w:p>
          <w:p w14:paraId="21A2D467" w14:textId="77777777" w:rsidR="00F37B6C" w:rsidRPr="00771FB2" w:rsidRDefault="00F37B6C" w:rsidP="004574EE">
            <w:pPr>
              <w:jc w:val="both"/>
              <w:rPr>
                <w:rFonts w:cs="Arial"/>
                <w:snapToGrid w:val="0"/>
                <w:sz w:val="21"/>
                <w:szCs w:val="21"/>
              </w:rPr>
            </w:pPr>
          </w:p>
        </w:tc>
      </w:tr>
    </w:tbl>
    <w:p w14:paraId="70288A52" w14:textId="77777777" w:rsidR="002B1ED7" w:rsidRDefault="002B1ED7" w:rsidP="004574EE">
      <w:pPr>
        <w:widowControl w:val="0"/>
        <w:tabs>
          <w:tab w:val="left" w:pos="363"/>
        </w:tabs>
        <w:ind w:left="357"/>
        <w:jc w:val="both"/>
        <w:rPr>
          <w:rFonts w:cs="Arial"/>
          <w:snapToGrid w:val="0"/>
          <w:color w:val="000000"/>
          <w:sz w:val="21"/>
          <w:szCs w:val="21"/>
        </w:rPr>
        <w:sectPr w:rsidR="002B1ED7">
          <w:pgSz w:w="11906" w:h="16838"/>
          <w:pgMar w:top="1440" w:right="1440" w:bottom="1440" w:left="1440" w:header="708" w:footer="708" w:gutter="0"/>
          <w:cols w:space="708"/>
          <w:docGrid w:linePitch="360"/>
        </w:sectPr>
      </w:pPr>
    </w:p>
    <w:tbl>
      <w:tblPr>
        <w:tblStyle w:val="TableGrid"/>
        <w:tblW w:w="9214" w:type="dxa"/>
        <w:tblInd w:w="-5" w:type="dxa"/>
        <w:tblLayout w:type="fixed"/>
        <w:tblLook w:val="04A0" w:firstRow="1" w:lastRow="0" w:firstColumn="1" w:lastColumn="0" w:noHBand="0" w:noVBand="1"/>
      </w:tblPr>
      <w:tblGrid>
        <w:gridCol w:w="993"/>
        <w:gridCol w:w="8221"/>
      </w:tblGrid>
      <w:tr w:rsidR="00F37B6C" w14:paraId="6B256F04" w14:textId="77777777" w:rsidTr="002B1ED7">
        <w:tc>
          <w:tcPr>
            <w:tcW w:w="9214" w:type="dxa"/>
            <w:gridSpan w:val="2"/>
            <w:shd w:val="clear" w:color="auto" w:fill="E0E0E0"/>
          </w:tcPr>
          <w:p w14:paraId="5E4F6B17" w14:textId="77777777" w:rsidR="00F37B6C" w:rsidRPr="00BF38E2" w:rsidRDefault="00F37B6C" w:rsidP="004574EE">
            <w:pPr>
              <w:widowControl w:val="0"/>
              <w:tabs>
                <w:tab w:val="left" w:pos="363"/>
              </w:tabs>
              <w:ind w:left="357"/>
              <w:jc w:val="both"/>
              <w:rPr>
                <w:rFonts w:cs="Arial"/>
                <w:snapToGrid w:val="0"/>
                <w:color w:val="000000"/>
                <w:sz w:val="21"/>
                <w:szCs w:val="21"/>
              </w:rPr>
            </w:pPr>
          </w:p>
          <w:p w14:paraId="27CC4293" w14:textId="77777777" w:rsidR="00F37B6C" w:rsidRDefault="00F37B6C" w:rsidP="004574EE">
            <w:pPr>
              <w:widowControl w:val="0"/>
              <w:tabs>
                <w:tab w:val="left" w:pos="363"/>
              </w:tabs>
              <w:jc w:val="both"/>
              <w:rPr>
                <w:rFonts w:cs="Arial"/>
                <w:snapToGrid w:val="0"/>
                <w:color w:val="000000"/>
                <w:sz w:val="21"/>
                <w:szCs w:val="21"/>
              </w:rPr>
            </w:pPr>
            <w:r>
              <w:rPr>
                <w:rFonts w:cs="Arial"/>
                <w:b/>
                <w:snapToGrid w:val="0"/>
                <w:color w:val="000000"/>
                <w:sz w:val="21"/>
                <w:szCs w:val="21"/>
              </w:rPr>
              <w:t>4.</w:t>
            </w:r>
            <w:r>
              <w:rPr>
                <w:rFonts w:cs="Arial"/>
                <w:b/>
                <w:snapToGrid w:val="0"/>
                <w:color w:val="000000"/>
                <w:sz w:val="21"/>
                <w:szCs w:val="21"/>
              </w:rPr>
              <w:tab/>
              <w:t>CONTACTS</w:t>
            </w:r>
          </w:p>
          <w:p w14:paraId="6222C67C" w14:textId="77777777" w:rsidR="00F37B6C" w:rsidRDefault="00F37B6C" w:rsidP="002B1ED7">
            <w:pPr>
              <w:widowControl w:val="0"/>
              <w:jc w:val="both"/>
              <w:rPr>
                <w:rFonts w:cs="Arial"/>
                <w:snapToGrid w:val="0"/>
                <w:color w:val="000080"/>
                <w:sz w:val="21"/>
                <w:szCs w:val="21"/>
              </w:rPr>
            </w:pPr>
          </w:p>
        </w:tc>
      </w:tr>
      <w:tr w:rsidR="00F37B6C" w:rsidRPr="00573242" w14:paraId="3C201052" w14:textId="77777777" w:rsidTr="002B1ED7">
        <w:tc>
          <w:tcPr>
            <w:tcW w:w="993" w:type="dxa"/>
            <w:shd w:val="clear" w:color="auto" w:fill="E0E0E0"/>
          </w:tcPr>
          <w:p w14:paraId="1620E2D8" w14:textId="77777777" w:rsidR="00F37B6C" w:rsidRPr="00BF38E2" w:rsidRDefault="00F37B6C" w:rsidP="00F37B6C">
            <w:pPr>
              <w:pStyle w:val="ListParagraph"/>
              <w:numPr>
                <w:ilvl w:val="0"/>
                <w:numId w:val="4"/>
              </w:numPr>
              <w:ind w:left="164" w:hanging="164"/>
              <w:jc w:val="both"/>
              <w:rPr>
                <w:b/>
                <w:sz w:val="21"/>
                <w:szCs w:val="21"/>
              </w:rPr>
            </w:pPr>
          </w:p>
        </w:tc>
        <w:tc>
          <w:tcPr>
            <w:tcW w:w="8221" w:type="dxa"/>
          </w:tcPr>
          <w:p w14:paraId="06AB2BA6" w14:textId="77777777" w:rsidR="00F37B6C" w:rsidRPr="00573242" w:rsidRDefault="00080225" w:rsidP="00F37B6C">
            <w:pPr>
              <w:rPr>
                <w:sz w:val="21"/>
                <w:szCs w:val="21"/>
              </w:rPr>
            </w:pPr>
            <w:r>
              <w:rPr>
                <w:sz w:val="21"/>
                <w:szCs w:val="21"/>
              </w:rPr>
              <w:t>Senior Management Team</w:t>
            </w:r>
          </w:p>
          <w:p w14:paraId="6FB6351A" w14:textId="77777777" w:rsidR="00F37B6C" w:rsidRPr="00573242" w:rsidRDefault="00F37B6C" w:rsidP="00F37B6C">
            <w:pPr>
              <w:rPr>
                <w:sz w:val="21"/>
                <w:szCs w:val="21"/>
              </w:rPr>
            </w:pPr>
          </w:p>
        </w:tc>
      </w:tr>
      <w:tr w:rsidR="00F37B6C" w:rsidRPr="00573242" w14:paraId="29F2428A" w14:textId="77777777" w:rsidTr="002B1ED7">
        <w:tc>
          <w:tcPr>
            <w:tcW w:w="993" w:type="dxa"/>
            <w:shd w:val="clear" w:color="auto" w:fill="E0E0E0"/>
          </w:tcPr>
          <w:p w14:paraId="351EE697" w14:textId="77777777" w:rsidR="00F37B6C" w:rsidRPr="00BF38E2" w:rsidRDefault="00F37B6C" w:rsidP="00F37B6C">
            <w:pPr>
              <w:pStyle w:val="ListParagraph"/>
              <w:numPr>
                <w:ilvl w:val="0"/>
                <w:numId w:val="4"/>
              </w:numPr>
              <w:ind w:left="164" w:hanging="164"/>
              <w:jc w:val="both"/>
              <w:rPr>
                <w:b/>
                <w:sz w:val="21"/>
                <w:szCs w:val="21"/>
              </w:rPr>
            </w:pPr>
          </w:p>
        </w:tc>
        <w:tc>
          <w:tcPr>
            <w:tcW w:w="8221" w:type="dxa"/>
          </w:tcPr>
          <w:p w14:paraId="7D810FA9" w14:textId="77777777" w:rsidR="00F37B6C" w:rsidRPr="00573242" w:rsidRDefault="00BD168F" w:rsidP="00F37B6C">
            <w:pPr>
              <w:rPr>
                <w:sz w:val="21"/>
                <w:szCs w:val="21"/>
              </w:rPr>
            </w:pPr>
            <w:r>
              <w:rPr>
                <w:sz w:val="21"/>
                <w:szCs w:val="21"/>
              </w:rPr>
              <w:t>Project Support Team</w:t>
            </w:r>
          </w:p>
          <w:p w14:paraId="5B42BA4F" w14:textId="77777777" w:rsidR="00F37B6C" w:rsidRPr="00573242" w:rsidRDefault="00F37B6C" w:rsidP="00F37B6C">
            <w:pPr>
              <w:rPr>
                <w:sz w:val="21"/>
                <w:szCs w:val="21"/>
              </w:rPr>
            </w:pPr>
          </w:p>
        </w:tc>
      </w:tr>
      <w:tr w:rsidR="00F37B6C" w:rsidRPr="00573242" w14:paraId="5E22275C" w14:textId="77777777" w:rsidTr="002B1ED7">
        <w:tc>
          <w:tcPr>
            <w:tcW w:w="993" w:type="dxa"/>
            <w:shd w:val="clear" w:color="auto" w:fill="E0E0E0"/>
          </w:tcPr>
          <w:p w14:paraId="4DEF79CE" w14:textId="77777777" w:rsidR="00F37B6C" w:rsidRPr="00BF38E2" w:rsidRDefault="00F37B6C" w:rsidP="00F37B6C">
            <w:pPr>
              <w:pStyle w:val="ListParagraph"/>
              <w:numPr>
                <w:ilvl w:val="0"/>
                <w:numId w:val="4"/>
              </w:numPr>
              <w:ind w:left="164" w:hanging="164"/>
              <w:jc w:val="both"/>
              <w:rPr>
                <w:b/>
                <w:sz w:val="21"/>
                <w:szCs w:val="21"/>
              </w:rPr>
            </w:pPr>
          </w:p>
        </w:tc>
        <w:tc>
          <w:tcPr>
            <w:tcW w:w="8221" w:type="dxa"/>
          </w:tcPr>
          <w:p w14:paraId="7720AD39" w14:textId="77777777" w:rsidR="00F37B6C" w:rsidRPr="00573242" w:rsidRDefault="00080225" w:rsidP="00F37B6C">
            <w:pPr>
              <w:rPr>
                <w:sz w:val="21"/>
                <w:szCs w:val="21"/>
              </w:rPr>
            </w:pPr>
            <w:r>
              <w:rPr>
                <w:sz w:val="21"/>
                <w:szCs w:val="21"/>
              </w:rPr>
              <w:t>External Forces</w:t>
            </w:r>
            <w:r w:rsidR="00BD168F">
              <w:rPr>
                <w:sz w:val="21"/>
                <w:szCs w:val="21"/>
              </w:rPr>
              <w:t xml:space="preserve"> / Agencies</w:t>
            </w:r>
          </w:p>
          <w:p w14:paraId="3BA2584C" w14:textId="77777777" w:rsidR="00F37B6C" w:rsidRPr="00573242" w:rsidRDefault="00F37B6C" w:rsidP="00F37B6C">
            <w:pPr>
              <w:rPr>
                <w:sz w:val="21"/>
                <w:szCs w:val="21"/>
              </w:rPr>
            </w:pPr>
          </w:p>
        </w:tc>
      </w:tr>
      <w:tr w:rsidR="00F37B6C" w:rsidRPr="00573242" w14:paraId="0F850D37" w14:textId="77777777" w:rsidTr="002B1ED7">
        <w:tc>
          <w:tcPr>
            <w:tcW w:w="993" w:type="dxa"/>
            <w:shd w:val="clear" w:color="auto" w:fill="E0E0E0"/>
          </w:tcPr>
          <w:p w14:paraId="5F4CE6C3" w14:textId="77777777" w:rsidR="00F37B6C" w:rsidRPr="00BF38E2" w:rsidRDefault="00F37B6C" w:rsidP="00F37B6C">
            <w:pPr>
              <w:pStyle w:val="ListParagraph"/>
              <w:numPr>
                <w:ilvl w:val="0"/>
                <w:numId w:val="4"/>
              </w:numPr>
              <w:ind w:left="164" w:hanging="164"/>
              <w:jc w:val="both"/>
              <w:rPr>
                <w:b/>
                <w:sz w:val="21"/>
                <w:szCs w:val="21"/>
              </w:rPr>
            </w:pPr>
          </w:p>
        </w:tc>
        <w:tc>
          <w:tcPr>
            <w:tcW w:w="8221" w:type="dxa"/>
          </w:tcPr>
          <w:p w14:paraId="243DA7B9" w14:textId="77777777" w:rsidR="00F37B6C" w:rsidRDefault="00BD168F" w:rsidP="00F37B6C">
            <w:pPr>
              <w:rPr>
                <w:sz w:val="21"/>
                <w:szCs w:val="21"/>
              </w:rPr>
            </w:pPr>
            <w:r>
              <w:rPr>
                <w:sz w:val="21"/>
                <w:szCs w:val="21"/>
              </w:rPr>
              <w:t>Home Office departments</w:t>
            </w:r>
          </w:p>
          <w:p w14:paraId="6C5838B9" w14:textId="77777777" w:rsidR="00026E80" w:rsidRPr="00573242" w:rsidRDefault="00026E80" w:rsidP="00F37B6C">
            <w:pPr>
              <w:rPr>
                <w:sz w:val="21"/>
                <w:szCs w:val="21"/>
              </w:rPr>
            </w:pPr>
          </w:p>
        </w:tc>
      </w:tr>
      <w:tr w:rsidR="00F37B6C" w:rsidRPr="00573242" w14:paraId="1FBBB7B4" w14:textId="77777777" w:rsidTr="002B1ED7">
        <w:tc>
          <w:tcPr>
            <w:tcW w:w="993" w:type="dxa"/>
            <w:shd w:val="clear" w:color="auto" w:fill="E0E0E0"/>
          </w:tcPr>
          <w:p w14:paraId="7E58C221" w14:textId="77777777" w:rsidR="00F37B6C" w:rsidRPr="00BF38E2" w:rsidRDefault="00F37B6C" w:rsidP="00F37B6C">
            <w:pPr>
              <w:pStyle w:val="ListParagraph"/>
              <w:numPr>
                <w:ilvl w:val="0"/>
                <w:numId w:val="4"/>
              </w:numPr>
              <w:ind w:left="164" w:hanging="164"/>
              <w:jc w:val="both"/>
              <w:rPr>
                <w:b/>
                <w:sz w:val="21"/>
                <w:szCs w:val="21"/>
              </w:rPr>
            </w:pPr>
          </w:p>
        </w:tc>
        <w:tc>
          <w:tcPr>
            <w:tcW w:w="8221" w:type="dxa"/>
          </w:tcPr>
          <w:p w14:paraId="2E1C734F" w14:textId="77777777" w:rsidR="00F37B6C" w:rsidRPr="00573242" w:rsidRDefault="00BD168F" w:rsidP="00F37B6C">
            <w:pPr>
              <w:rPr>
                <w:sz w:val="21"/>
                <w:szCs w:val="21"/>
              </w:rPr>
            </w:pPr>
            <w:r>
              <w:rPr>
                <w:sz w:val="21"/>
                <w:szCs w:val="21"/>
              </w:rPr>
              <w:t xml:space="preserve">Other National organisations </w:t>
            </w:r>
          </w:p>
          <w:p w14:paraId="14807957" w14:textId="77777777" w:rsidR="00F37B6C" w:rsidRPr="00573242" w:rsidRDefault="00F37B6C" w:rsidP="00F37B6C">
            <w:pPr>
              <w:rPr>
                <w:sz w:val="21"/>
                <w:szCs w:val="21"/>
              </w:rPr>
            </w:pPr>
          </w:p>
        </w:tc>
      </w:tr>
      <w:tr w:rsidR="00F37B6C" w14:paraId="43763D84" w14:textId="77777777" w:rsidTr="002B1ED7">
        <w:tc>
          <w:tcPr>
            <w:tcW w:w="9214" w:type="dxa"/>
            <w:gridSpan w:val="2"/>
            <w:shd w:val="clear" w:color="auto" w:fill="E0E0E0"/>
          </w:tcPr>
          <w:p w14:paraId="7F833799" w14:textId="77777777" w:rsidR="00F37B6C" w:rsidRPr="00BF38E2" w:rsidRDefault="00F37B6C" w:rsidP="00F37B6C">
            <w:pPr>
              <w:widowControl w:val="0"/>
              <w:tabs>
                <w:tab w:val="left" w:pos="363"/>
              </w:tabs>
              <w:ind w:left="357"/>
              <w:rPr>
                <w:rFonts w:cs="Arial"/>
                <w:snapToGrid w:val="0"/>
                <w:color w:val="000000"/>
                <w:sz w:val="21"/>
                <w:szCs w:val="21"/>
              </w:rPr>
            </w:pPr>
          </w:p>
          <w:p w14:paraId="67F8E629" w14:textId="77777777" w:rsidR="00F37B6C" w:rsidRDefault="00F37B6C" w:rsidP="00F37B6C">
            <w:pPr>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SPECIAL CONDITIONS/ADDITIONAL INFORMATION</w:t>
            </w:r>
          </w:p>
          <w:p w14:paraId="52A29D38" w14:textId="77777777" w:rsidR="00F37B6C" w:rsidRDefault="00F37B6C" w:rsidP="002B1ED7">
            <w:pPr>
              <w:widowControl w:val="0"/>
              <w:ind w:left="1" w:hanging="1"/>
              <w:rPr>
                <w:rFonts w:cs="Arial"/>
                <w:snapToGrid w:val="0"/>
                <w:color w:val="000080"/>
                <w:sz w:val="21"/>
                <w:szCs w:val="21"/>
              </w:rPr>
            </w:pPr>
          </w:p>
        </w:tc>
      </w:tr>
      <w:tr w:rsidR="00F37B6C" w14:paraId="462C57E9" w14:textId="77777777" w:rsidTr="002B1ED7">
        <w:tc>
          <w:tcPr>
            <w:tcW w:w="9214" w:type="dxa"/>
            <w:gridSpan w:val="2"/>
            <w:hideMark/>
          </w:tcPr>
          <w:p w14:paraId="2A22D86E" w14:textId="77777777" w:rsidR="00F37B6C" w:rsidRPr="00771FB2" w:rsidRDefault="00F37B6C" w:rsidP="00771FB2">
            <w:pPr>
              <w:rPr>
                <w:sz w:val="21"/>
                <w:szCs w:val="21"/>
              </w:rPr>
            </w:pPr>
          </w:p>
          <w:p w14:paraId="15D5C7E2" w14:textId="77777777" w:rsidR="002B1ED7" w:rsidRPr="00771FB2" w:rsidRDefault="005B2656" w:rsidP="00771FB2">
            <w:pPr>
              <w:rPr>
                <w:sz w:val="21"/>
                <w:szCs w:val="21"/>
              </w:rPr>
            </w:pPr>
            <w:r w:rsidRPr="00771FB2">
              <w:rPr>
                <w:sz w:val="21"/>
                <w:szCs w:val="21"/>
              </w:rPr>
              <w:t>The post holder must hold a f</w:t>
            </w:r>
            <w:r w:rsidR="007A7167" w:rsidRPr="00771FB2">
              <w:rPr>
                <w:sz w:val="21"/>
                <w:szCs w:val="21"/>
              </w:rPr>
              <w:t xml:space="preserve">ull Driving License </w:t>
            </w:r>
            <w:r w:rsidRPr="00771FB2">
              <w:rPr>
                <w:sz w:val="21"/>
                <w:szCs w:val="21"/>
              </w:rPr>
              <w:t>and</w:t>
            </w:r>
            <w:r w:rsidR="00F37B6C" w:rsidRPr="00771FB2">
              <w:rPr>
                <w:sz w:val="21"/>
                <w:szCs w:val="21"/>
              </w:rPr>
              <w:t xml:space="preserve"> be prepared to us</w:t>
            </w:r>
            <w:r w:rsidRPr="00771FB2">
              <w:rPr>
                <w:sz w:val="21"/>
                <w:szCs w:val="21"/>
              </w:rPr>
              <w:t>e</w:t>
            </w:r>
            <w:r w:rsidR="00625C7A">
              <w:rPr>
                <w:sz w:val="21"/>
                <w:szCs w:val="21"/>
              </w:rPr>
              <w:t xml:space="preserve"> own vehicle for work purposes as there is likely to be a requirement for frequent travel. </w:t>
            </w:r>
          </w:p>
          <w:p w14:paraId="4561ED5C" w14:textId="77777777" w:rsidR="002B1ED7" w:rsidRPr="00771FB2" w:rsidRDefault="002B1ED7" w:rsidP="00771FB2">
            <w:pPr>
              <w:rPr>
                <w:snapToGrid w:val="0"/>
                <w:sz w:val="21"/>
                <w:szCs w:val="21"/>
              </w:rPr>
            </w:pPr>
          </w:p>
          <w:p w14:paraId="58DBCE78" w14:textId="77777777" w:rsidR="002B1ED7" w:rsidRPr="00771FB2" w:rsidRDefault="002B1ED7" w:rsidP="00771FB2">
            <w:pPr>
              <w:rPr>
                <w:sz w:val="21"/>
                <w:szCs w:val="21"/>
              </w:rPr>
            </w:pPr>
            <w:r w:rsidRPr="00771FB2">
              <w:rPr>
                <w:sz w:val="21"/>
                <w:szCs w:val="21"/>
              </w:rPr>
              <w:t>The Force Values together with the Police Staff Standards of Professional behaviour are a set of non-negotiable standards that all Dorset Police staff must abide by.  Loyalty to these Values and Ethics are a requirement for membership into Dorset Police.</w:t>
            </w:r>
          </w:p>
          <w:p w14:paraId="038CA897" w14:textId="77777777" w:rsidR="00F37B6C" w:rsidRDefault="00F37B6C" w:rsidP="00F37B6C">
            <w:pPr>
              <w:widowControl w:val="0"/>
              <w:rPr>
                <w:rFonts w:cs="Arial"/>
                <w:bCs/>
                <w:snapToGrid w:val="0"/>
                <w:color w:val="000000"/>
                <w:sz w:val="21"/>
                <w:szCs w:val="21"/>
              </w:rPr>
            </w:pPr>
          </w:p>
        </w:tc>
      </w:tr>
      <w:tr w:rsidR="00F37B6C" w14:paraId="69C04052" w14:textId="77777777" w:rsidTr="002B1ED7">
        <w:tc>
          <w:tcPr>
            <w:tcW w:w="9214" w:type="dxa"/>
            <w:gridSpan w:val="2"/>
            <w:shd w:val="clear" w:color="auto" w:fill="E0E0E0"/>
          </w:tcPr>
          <w:p w14:paraId="2E35622F" w14:textId="77777777" w:rsidR="00F37B6C" w:rsidRPr="00BF38E2" w:rsidRDefault="00F37B6C" w:rsidP="00F37B6C">
            <w:pPr>
              <w:widowControl w:val="0"/>
              <w:tabs>
                <w:tab w:val="left" w:pos="363"/>
              </w:tabs>
              <w:ind w:left="357"/>
              <w:rPr>
                <w:rFonts w:cs="Arial"/>
                <w:snapToGrid w:val="0"/>
                <w:color w:val="000000"/>
                <w:sz w:val="21"/>
                <w:szCs w:val="21"/>
              </w:rPr>
            </w:pPr>
          </w:p>
          <w:p w14:paraId="51046510" w14:textId="77777777" w:rsidR="00F37B6C" w:rsidRDefault="00F37B6C" w:rsidP="00F37B6C">
            <w:pPr>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 xml:space="preserve">HEALTH &amp; SAFETY TRAINING </w:t>
            </w:r>
          </w:p>
          <w:p w14:paraId="30A5F54C" w14:textId="77777777" w:rsidR="00F37B6C" w:rsidRDefault="00F37B6C" w:rsidP="002B1ED7">
            <w:pPr>
              <w:jc w:val="both"/>
              <w:rPr>
                <w:rFonts w:cs="Arial"/>
                <w:snapToGrid w:val="0"/>
                <w:color w:val="000080"/>
                <w:sz w:val="21"/>
                <w:szCs w:val="21"/>
              </w:rPr>
            </w:pPr>
          </w:p>
        </w:tc>
      </w:tr>
      <w:tr w:rsidR="00F37B6C" w14:paraId="4D1C5556" w14:textId="77777777" w:rsidTr="002B1ED7">
        <w:tc>
          <w:tcPr>
            <w:tcW w:w="9214" w:type="dxa"/>
            <w:gridSpan w:val="2"/>
            <w:hideMark/>
          </w:tcPr>
          <w:p w14:paraId="0F707038" w14:textId="77777777" w:rsidR="002B1ED7" w:rsidRDefault="002B1ED7" w:rsidP="002B1ED7">
            <w:pPr>
              <w:tabs>
                <w:tab w:val="left" w:pos="720"/>
              </w:tabs>
              <w:rPr>
                <w:rFonts w:cs="Arial"/>
                <w:snapToGrid w:val="0"/>
                <w:sz w:val="21"/>
                <w:szCs w:val="21"/>
              </w:rPr>
            </w:pPr>
          </w:p>
          <w:p w14:paraId="678DD36E" w14:textId="77777777" w:rsidR="002B1ED7" w:rsidRPr="006F62E4" w:rsidRDefault="002B1ED7" w:rsidP="002B1ED7">
            <w:pPr>
              <w:tabs>
                <w:tab w:val="left" w:pos="720"/>
              </w:tabs>
              <w:rPr>
                <w:rFonts w:cs="Arial"/>
                <w:snapToGrid w:val="0"/>
                <w:sz w:val="21"/>
                <w:szCs w:val="21"/>
              </w:rPr>
            </w:pPr>
            <w:r w:rsidRPr="006F62E4">
              <w:rPr>
                <w:rFonts w:cs="Arial"/>
                <w:snapToGrid w:val="0"/>
                <w:sz w:val="21"/>
                <w:szCs w:val="21"/>
              </w:rPr>
              <w:t>VDU assessment.</w:t>
            </w:r>
          </w:p>
          <w:p w14:paraId="46F520EA" w14:textId="77777777" w:rsidR="002B1ED7" w:rsidRPr="006F62E4" w:rsidRDefault="002B1ED7" w:rsidP="002B1ED7">
            <w:pPr>
              <w:tabs>
                <w:tab w:val="left" w:pos="720"/>
              </w:tabs>
              <w:rPr>
                <w:rFonts w:cs="Arial"/>
                <w:snapToGrid w:val="0"/>
                <w:sz w:val="21"/>
                <w:szCs w:val="21"/>
              </w:rPr>
            </w:pPr>
          </w:p>
          <w:p w14:paraId="44FC97CF" w14:textId="77777777" w:rsidR="002B1ED7" w:rsidRDefault="002B1ED7" w:rsidP="002B1ED7">
            <w:pPr>
              <w:tabs>
                <w:tab w:val="left" w:pos="720"/>
              </w:tabs>
              <w:rPr>
                <w:rFonts w:cs="Arial"/>
                <w:snapToGrid w:val="0"/>
                <w:sz w:val="21"/>
                <w:szCs w:val="21"/>
              </w:rPr>
            </w:pPr>
            <w:r w:rsidRPr="006F62E4">
              <w:rPr>
                <w:rFonts w:cs="Arial"/>
                <w:snapToGrid w:val="0"/>
                <w:sz w:val="21"/>
                <w:szCs w:val="21"/>
              </w:rPr>
              <w:t>Your Line Manager has the responsibility to refer to the risk assessment appropriate to your role.  To identify any additional health and safety training required.  For example, Manual Handling training, VDU assessment, Control of Substances Hazardous to Health, etc.</w:t>
            </w:r>
          </w:p>
          <w:p w14:paraId="2958C222" w14:textId="77777777" w:rsidR="00F37B6C" w:rsidRDefault="00F37B6C" w:rsidP="002B1ED7">
            <w:pPr>
              <w:widowControl w:val="0"/>
              <w:rPr>
                <w:rFonts w:cs="Arial"/>
                <w:bCs/>
                <w:snapToGrid w:val="0"/>
                <w:color w:val="000000"/>
                <w:sz w:val="21"/>
                <w:szCs w:val="21"/>
              </w:rPr>
            </w:pPr>
          </w:p>
        </w:tc>
      </w:tr>
      <w:tr w:rsidR="00F37B6C" w14:paraId="550FC228" w14:textId="77777777" w:rsidTr="002B1ED7">
        <w:tc>
          <w:tcPr>
            <w:tcW w:w="9214" w:type="dxa"/>
            <w:gridSpan w:val="2"/>
            <w:shd w:val="clear" w:color="auto" w:fill="E0E0E0"/>
          </w:tcPr>
          <w:p w14:paraId="5302ACEB" w14:textId="77777777" w:rsidR="00F37B6C" w:rsidRPr="00BF38E2" w:rsidRDefault="00F37B6C" w:rsidP="00F37B6C">
            <w:pPr>
              <w:widowControl w:val="0"/>
              <w:tabs>
                <w:tab w:val="left" w:pos="363"/>
              </w:tabs>
              <w:ind w:left="357"/>
              <w:rPr>
                <w:rFonts w:cs="Arial"/>
                <w:snapToGrid w:val="0"/>
                <w:color w:val="000000"/>
                <w:sz w:val="21"/>
                <w:szCs w:val="21"/>
              </w:rPr>
            </w:pPr>
          </w:p>
          <w:p w14:paraId="28B083B2" w14:textId="77777777" w:rsidR="00F37B6C" w:rsidRDefault="00F37B6C" w:rsidP="00F37B6C">
            <w:pPr>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 xml:space="preserve">HEALTH MONITORING </w:t>
            </w:r>
          </w:p>
          <w:p w14:paraId="16B912B7" w14:textId="77777777" w:rsidR="00F37B6C" w:rsidRDefault="00F37B6C" w:rsidP="002B1ED7">
            <w:pPr>
              <w:jc w:val="both"/>
              <w:rPr>
                <w:rFonts w:cs="Arial"/>
                <w:snapToGrid w:val="0"/>
                <w:color w:val="000080"/>
                <w:sz w:val="21"/>
                <w:szCs w:val="21"/>
              </w:rPr>
            </w:pPr>
          </w:p>
        </w:tc>
      </w:tr>
      <w:tr w:rsidR="00F37B6C" w14:paraId="6D8F5EE7" w14:textId="77777777" w:rsidTr="002B1ED7">
        <w:tc>
          <w:tcPr>
            <w:tcW w:w="9214" w:type="dxa"/>
            <w:gridSpan w:val="2"/>
            <w:hideMark/>
          </w:tcPr>
          <w:p w14:paraId="589863E7" w14:textId="77777777" w:rsidR="002B1ED7" w:rsidRDefault="002B1ED7" w:rsidP="002B1ED7">
            <w:pPr>
              <w:tabs>
                <w:tab w:val="left" w:pos="720"/>
              </w:tabs>
              <w:rPr>
                <w:rFonts w:cs="Arial"/>
                <w:snapToGrid w:val="0"/>
                <w:sz w:val="21"/>
                <w:szCs w:val="21"/>
              </w:rPr>
            </w:pPr>
          </w:p>
          <w:p w14:paraId="693D79EB" w14:textId="77777777" w:rsidR="002B1ED7" w:rsidRPr="00164E03" w:rsidRDefault="002B1ED7" w:rsidP="002B1ED7">
            <w:pPr>
              <w:tabs>
                <w:tab w:val="left" w:pos="720"/>
              </w:tabs>
              <w:rPr>
                <w:rFonts w:cs="Arial"/>
                <w:snapToGrid w:val="0"/>
                <w:sz w:val="21"/>
                <w:szCs w:val="21"/>
              </w:rPr>
            </w:pPr>
            <w:r w:rsidRPr="00164E03">
              <w:rPr>
                <w:rFonts w:cs="Arial"/>
                <w:snapToGrid w:val="0"/>
                <w:sz w:val="21"/>
                <w:szCs w:val="21"/>
              </w:rPr>
              <w:t>Not applicable.</w:t>
            </w:r>
          </w:p>
          <w:p w14:paraId="767B26E0" w14:textId="77777777" w:rsidR="00F37B6C" w:rsidRDefault="00F37B6C" w:rsidP="00F37B6C">
            <w:pPr>
              <w:widowControl w:val="0"/>
              <w:rPr>
                <w:rFonts w:cs="Arial"/>
                <w:bCs/>
                <w:snapToGrid w:val="0"/>
                <w:color w:val="000000"/>
                <w:sz w:val="21"/>
                <w:szCs w:val="21"/>
              </w:rPr>
            </w:pPr>
          </w:p>
        </w:tc>
      </w:tr>
      <w:tr w:rsidR="00F37B6C" w14:paraId="178D5A81" w14:textId="77777777" w:rsidTr="002B1ED7">
        <w:tc>
          <w:tcPr>
            <w:tcW w:w="9214" w:type="dxa"/>
            <w:gridSpan w:val="2"/>
            <w:shd w:val="clear" w:color="auto" w:fill="E0E0E0"/>
          </w:tcPr>
          <w:p w14:paraId="3038A3C1" w14:textId="77777777" w:rsidR="00F37B6C" w:rsidRPr="00BF38E2" w:rsidRDefault="00F37B6C" w:rsidP="00F37B6C">
            <w:pPr>
              <w:widowControl w:val="0"/>
              <w:tabs>
                <w:tab w:val="left" w:pos="363"/>
              </w:tabs>
              <w:ind w:left="357"/>
              <w:rPr>
                <w:rFonts w:cs="Arial"/>
                <w:snapToGrid w:val="0"/>
                <w:color w:val="000000"/>
                <w:sz w:val="21"/>
                <w:szCs w:val="21"/>
              </w:rPr>
            </w:pPr>
          </w:p>
          <w:p w14:paraId="07EEE2E2" w14:textId="77777777" w:rsidR="00F37B6C" w:rsidRDefault="00F37B6C" w:rsidP="00F37B6C">
            <w:pPr>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VETTING</w:t>
            </w:r>
          </w:p>
          <w:p w14:paraId="72829B51" w14:textId="77777777" w:rsidR="00F37B6C" w:rsidRDefault="00F37B6C" w:rsidP="002B1ED7">
            <w:pPr>
              <w:rPr>
                <w:rFonts w:cs="Arial"/>
                <w:snapToGrid w:val="0"/>
                <w:color w:val="000080"/>
                <w:sz w:val="21"/>
                <w:szCs w:val="21"/>
              </w:rPr>
            </w:pPr>
          </w:p>
        </w:tc>
      </w:tr>
      <w:tr w:rsidR="00F37B6C" w14:paraId="2D8B1687" w14:textId="77777777" w:rsidTr="002B1ED7">
        <w:tc>
          <w:tcPr>
            <w:tcW w:w="9214" w:type="dxa"/>
            <w:gridSpan w:val="2"/>
            <w:hideMark/>
          </w:tcPr>
          <w:p w14:paraId="24D5C5E1" w14:textId="77777777" w:rsidR="00771FB2" w:rsidRPr="00164E03" w:rsidRDefault="00771FB2" w:rsidP="00771FB2">
            <w:pPr>
              <w:tabs>
                <w:tab w:val="left" w:pos="720"/>
              </w:tabs>
              <w:rPr>
                <w:rFonts w:cs="Arial"/>
                <w:snapToGrid w:val="0"/>
                <w:sz w:val="21"/>
                <w:szCs w:val="21"/>
              </w:rPr>
            </w:pPr>
          </w:p>
          <w:p w14:paraId="3815195D" w14:textId="77777777" w:rsidR="00771FB2" w:rsidRPr="00164E03" w:rsidRDefault="00771FB2" w:rsidP="00771FB2">
            <w:pPr>
              <w:tabs>
                <w:tab w:val="left" w:pos="720"/>
              </w:tabs>
              <w:rPr>
                <w:rFonts w:cs="Arial"/>
                <w:snapToGrid w:val="0"/>
                <w:sz w:val="21"/>
                <w:szCs w:val="21"/>
              </w:rPr>
            </w:pPr>
            <w:r w:rsidRPr="00164E03">
              <w:rPr>
                <w:rFonts w:cs="Arial"/>
                <w:snapToGrid w:val="0"/>
                <w:sz w:val="21"/>
                <w:szCs w:val="21"/>
              </w:rPr>
              <w:t>MV vetting clearance required.</w:t>
            </w:r>
          </w:p>
          <w:p w14:paraId="1C7AC959" w14:textId="77777777" w:rsidR="002B1ED7" w:rsidRDefault="002B1ED7" w:rsidP="004574EE">
            <w:pPr>
              <w:pStyle w:val="Footer"/>
              <w:tabs>
                <w:tab w:val="clear" w:pos="4153"/>
                <w:tab w:val="clear" w:pos="8306"/>
                <w:tab w:val="left" w:pos="720"/>
                <w:tab w:val="left" w:pos="3600"/>
              </w:tabs>
              <w:rPr>
                <w:rFonts w:cs="Arial"/>
                <w:bCs/>
                <w:snapToGrid w:val="0"/>
                <w:color w:val="000000"/>
                <w:sz w:val="21"/>
                <w:szCs w:val="21"/>
              </w:rPr>
            </w:pPr>
          </w:p>
        </w:tc>
      </w:tr>
    </w:tbl>
    <w:p w14:paraId="4BEBFF8D" w14:textId="77777777" w:rsidR="002B1ED7" w:rsidRDefault="002B1ED7" w:rsidP="00F37B6C">
      <w:pPr>
        <w:widowControl w:val="0"/>
        <w:tabs>
          <w:tab w:val="left" w:pos="363"/>
        </w:tabs>
        <w:ind w:left="357"/>
        <w:rPr>
          <w:rFonts w:cs="Arial"/>
          <w:snapToGrid w:val="0"/>
          <w:color w:val="000000"/>
          <w:sz w:val="21"/>
          <w:szCs w:val="21"/>
        </w:rPr>
        <w:sectPr w:rsidR="002B1ED7">
          <w:pgSz w:w="11906" w:h="16838"/>
          <w:pgMar w:top="1440" w:right="1440" w:bottom="1440" w:left="1440" w:header="708" w:footer="708" w:gutter="0"/>
          <w:cols w:space="708"/>
          <w:docGrid w:linePitch="360"/>
        </w:sectPr>
      </w:pPr>
    </w:p>
    <w:tbl>
      <w:tblPr>
        <w:tblStyle w:val="TableGrid"/>
        <w:tblW w:w="9214" w:type="dxa"/>
        <w:tblInd w:w="-5" w:type="dxa"/>
        <w:tblLayout w:type="fixed"/>
        <w:tblLook w:val="04A0" w:firstRow="1" w:lastRow="0" w:firstColumn="1" w:lastColumn="0" w:noHBand="0" w:noVBand="1"/>
      </w:tblPr>
      <w:tblGrid>
        <w:gridCol w:w="9214"/>
      </w:tblGrid>
      <w:tr w:rsidR="00F37B6C" w:rsidRPr="00FB162A" w14:paraId="66CF9A01" w14:textId="77777777" w:rsidTr="002B1ED7">
        <w:tc>
          <w:tcPr>
            <w:tcW w:w="9214" w:type="dxa"/>
            <w:shd w:val="clear" w:color="auto" w:fill="E0E0E0"/>
          </w:tcPr>
          <w:p w14:paraId="37B79B24" w14:textId="77777777" w:rsidR="00F37B6C" w:rsidRPr="00FB162A" w:rsidRDefault="00F37B6C" w:rsidP="00F37B6C">
            <w:pPr>
              <w:widowControl w:val="0"/>
              <w:tabs>
                <w:tab w:val="left" w:pos="363"/>
              </w:tabs>
              <w:ind w:left="357"/>
              <w:rPr>
                <w:rFonts w:cs="Arial"/>
                <w:snapToGrid w:val="0"/>
                <w:color w:val="000000"/>
                <w:sz w:val="21"/>
                <w:szCs w:val="21"/>
              </w:rPr>
            </w:pPr>
          </w:p>
          <w:p w14:paraId="19C78288" w14:textId="77777777" w:rsidR="00F37B6C" w:rsidRPr="00FB162A" w:rsidRDefault="00F37B6C" w:rsidP="00F37B6C">
            <w:pPr>
              <w:widowControl w:val="0"/>
              <w:numPr>
                <w:ilvl w:val="1"/>
                <w:numId w:val="5"/>
              </w:numPr>
              <w:tabs>
                <w:tab w:val="left" w:pos="363"/>
              </w:tabs>
              <w:ind w:left="357" w:hanging="357"/>
              <w:rPr>
                <w:rFonts w:cs="Arial"/>
                <w:b/>
                <w:snapToGrid w:val="0"/>
                <w:color w:val="000000"/>
                <w:sz w:val="21"/>
                <w:szCs w:val="21"/>
              </w:rPr>
            </w:pPr>
            <w:r w:rsidRPr="00FB162A">
              <w:rPr>
                <w:rFonts w:cs="Arial"/>
                <w:b/>
                <w:snapToGrid w:val="0"/>
                <w:color w:val="000000"/>
                <w:sz w:val="21"/>
                <w:szCs w:val="21"/>
              </w:rPr>
              <w:t>TERMS OF APPOINTMENT</w:t>
            </w:r>
          </w:p>
          <w:p w14:paraId="15E755B4" w14:textId="77777777" w:rsidR="00F37B6C" w:rsidRPr="00FB162A" w:rsidRDefault="00F37B6C" w:rsidP="00F37B6C">
            <w:pPr>
              <w:rPr>
                <w:rFonts w:cs="Arial"/>
                <w:snapToGrid w:val="0"/>
                <w:color w:val="000080"/>
                <w:sz w:val="21"/>
                <w:szCs w:val="21"/>
              </w:rPr>
            </w:pPr>
          </w:p>
        </w:tc>
      </w:tr>
      <w:tr w:rsidR="00F37B6C" w14:paraId="40F02A0D" w14:textId="77777777" w:rsidTr="002B1ED7">
        <w:tc>
          <w:tcPr>
            <w:tcW w:w="9214" w:type="dxa"/>
            <w:hideMark/>
          </w:tcPr>
          <w:p w14:paraId="4553FA5F" w14:textId="55343866" w:rsidR="002B1ED7" w:rsidRPr="00771FB2" w:rsidRDefault="002B1ED7" w:rsidP="002B1ED7">
            <w:pPr>
              <w:widowControl w:val="0"/>
              <w:rPr>
                <w:rFonts w:cs="Arial"/>
                <w:sz w:val="21"/>
                <w:szCs w:val="21"/>
              </w:rPr>
            </w:pPr>
            <w:r w:rsidRPr="00771FB2">
              <w:rPr>
                <w:rFonts w:cs="Arial"/>
                <w:sz w:val="21"/>
                <w:szCs w:val="21"/>
              </w:rPr>
              <w:t>The salary will be within Grade E commencing at £2</w:t>
            </w:r>
            <w:r w:rsidR="00C54A10">
              <w:rPr>
                <w:rFonts w:cs="Arial"/>
                <w:sz w:val="21"/>
                <w:szCs w:val="21"/>
              </w:rPr>
              <w:t xml:space="preserve">3,817 </w:t>
            </w:r>
            <w:r w:rsidRPr="00771FB2">
              <w:rPr>
                <w:rFonts w:cs="Arial"/>
                <w:sz w:val="21"/>
                <w:szCs w:val="21"/>
              </w:rPr>
              <w:t>per annum and rising by yearly increments to £2</w:t>
            </w:r>
            <w:r w:rsidR="00C54A10">
              <w:rPr>
                <w:rFonts w:cs="Arial"/>
                <w:sz w:val="21"/>
                <w:szCs w:val="21"/>
              </w:rPr>
              <w:t xml:space="preserve">7,774 </w:t>
            </w:r>
            <w:r w:rsidRPr="00771FB2">
              <w:rPr>
                <w:rFonts w:cs="Arial"/>
                <w:sz w:val="21"/>
                <w:szCs w:val="21"/>
              </w:rPr>
              <w:t>per annum.</w:t>
            </w:r>
          </w:p>
          <w:p w14:paraId="41B8D877" w14:textId="77777777" w:rsidR="00771FB2" w:rsidRPr="00771FB2" w:rsidRDefault="00771FB2" w:rsidP="002B1ED7">
            <w:pPr>
              <w:widowControl w:val="0"/>
              <w:rPr>
                <w:rFonts w:cs="Arial"/>
                <w:sz w:val="21"/>
                <w:szCs w:val="21"/>
              </w:rPr>
            </w:pPr>
          </w:p>
          <w:p w14:paraId="6B5531C8" w14:textId="77777777" w:rsidR="00771FB2" w:rsidRPr="00771FB2" w:rsidRDefault="00771FB2" w:rsidP="00771FB2">
            <w:pPr>
              <w:pStyle w:val="Number1"/>
              <w:numPr>
                <w:ilvl w:val="0"/>
                <w:numId w:val="0"/>
              </w:numPr>
              <w:tabs>
                <w:tab w:val="left" w:pos="540"/>
              </w:tabs>
              <w:spacing w:after="0"/>
              <w:rPr>
                <w:rFonts w:ascii="Arial" w:hAnsi="Arial" w:cs="Arial"/>
                <w:sz w:val="21"/>
                <w:szCs w:val="21"/>
              </w:rPr>
            </w:pPr>
            <w:r w:rsidRPr="00771FB2">
              <w:rPr>
                <w:rFonts w:ascii="Arial" w:hAnsi="Arial" w:cs="Arial"/>
                <w:sz w:val="21"/>
                <w:szCs w:val="21"/>
              </w:rPr>
              <w:t>The current office hours are 8.40 am to 5.00 pm Monday to Thursday and 8.40 am to 3.40 pm Friday, with 40 minutes for lunch daily. However, the Flexible Working Hours policy (Flexi-time) in is operation within your department and should be referred to for further information regarding flexibility to the above times.</w:t>
            </w:r>
          </w:p>
          <w:p w14:paraId="3E63BCB8" w14:textId="77777777" w:rsidR="00347EC3" w:rsidRPr="00771FB2" w:rsidRDefault="00347EC3" w:rsidP="00F37B6C">
            <w:pPr>
              <w:widowControl w:val="0"/>
              <w:rPr>
                <w:rFonts w:cs="Arial"/>
                <w:sz w:val="21"/>
                <w:szCs w:val="21"/>
              </w:rPr>
            </w:pPr>
          </w:p>
          <w:p w14:paraId="58834144" w14:textId="77777777" w:rsidR="00F37B6C" w:rsidRDefault="00347EC3" w:rsidP="00C54A10">
            <w:pPr>
              <w:widowControl w:val="0"/>
              <w:rPr>
                <w:rFonts w:cs="Arial"/>
                <w:sz w:val="21"/>
                <w:szCs w:val="21"/>
              </w:rPr>
            </w:pPr>
            <w:r w:rsidRPr="00771FB2">
              <w:rPr>
                <w:rFonts w:cs="Arial"/>
                <w:sz w:val="21"/>
                <w:szCs w:val="21"/>
              </w:rPr>
              <w:t xml:space="preserve">This post is </w:t>
            </w:r>
            <w:r w:rsidR="00C54A10">
              <w:rPr>
                <w:rFonts w:cs="Arial"/>
                <w:sz w:val="21"/>
                <w:szCs w:val="21"/>
              </w:rPr>
              <w:t xml:space="preserve">national. </w:t>
            </w:r>
          </w:p>
          <w:p w14:paraId="58D6BBD1" w14:textId="2836C729" w:rsidR="00C54A10" w:rsidRPr="002B1ED7" w:rsidRDefault="00C54A10" w:rsidP="00C54A10">
            <w:pPr>
              <w:widowControl w:val="0"/>
              <w:rPr>
                <w:rFonts w:cs="Arial"/>
                <w:bCs/>
                <w:snapToGrid w:val="0"/>
                <w:color w:val="000000"/>
                <w:sz w:val="21"/>
                <w:szCs w:val="21"/>
              </w:rPr>
            </w:pPr>
          </w:p>
        </w:tc>
      </w:tr>
    </w:tbl>
    <w:p w14:paraId="588A087E" w14:textId="77777777" w:rsidR="000D7B60" w:rsidRDefault="000D7B60" w:rsidP="00573242"/>
    <w:tbl>
      <w:tblPr>
        <w:tblStyle w:val="TableGrid"/>
        <w:tblW w:w="9209" w:type="dxa"/>
        <w:tblLayout w:type="fixed"/>
        <w:tblLook w:val="04A0" w:firstRow="1" w:lastRow="0" w:firstColumn="1" w:lastColumn="0" w:noHBand="0" w:noVBand="1"/>
      </w:tblPr>
      <w:tblGrid>
        <w:gridCol w:w="1555"/>
        <w:gridCol w:w="7654"/>
      </w:tblGrid>
      <w:tr w:rsidR="00FB162A" w:rsidRPr="00FB162A" w14:paraId="7601FD5E" w14:textId="77777777" w:rsidTr="00B1208F">
        <w:tc>
          <w:tcPr>
            <w:tcW w:w="9209" w:type="dxa"/>
            <w:gridSpan w:val="2"/>
            <w:shd w:val="clear" w:color="auto" w:fill="E0E0E0"/>
          </w:tcPr>
          <w:p w14:paraId="4274A676" w14:textId="77777777" w:rsidR="00FB162A" w:rsidRPr="00FB162A" w:rsidRDefault="00FB162A" w:rsidP="00B1208F">
            <w:pPr>
              <w:widowControl w:val="0"/>
              <w:tabs>
                <w:tab w:val="left" w:pos="363"/>
              </w:tabs>
              <w:ind w:left="357"/>
              <w:rPr>
                <w:rFonts w:cs="Arial"/>
                <w:snapToGrid w:val="0"/>
                <w:color w:val="000000"/>
                <w:sz w:val="21"/>
                <w:szCs w:val="21"/>
              </w:rPr>
            </w:pPr>
          </w:p>
          <w:p w14:paraId="1022CACC" w14:textId="77777777" w:rsidR="00FB162A" w:rsidRPr="00FB162A" w:rsidRDefault="00FB162A" w:rsidP="00B1208F">
            <w:pPr>
              <w:widowControl w:val="0"/>
              <w:numPr>
                <w:ilvl w:val="1"/>
                <w:numId w:val="5"/>
              </w:numPr>
              <w:tabs>
                <w:tab w:val="left" w:pos="363"/>
              </w:tabs>
              <w:ind w:left="357" w:hanging="357"/>
              <w:rPr>
                <w:rFonts w:cs="Arial"/>
                <w:b/>
                <w:snapToGrid w:val="0"/>
                <w:color w:val="000000"/>
                <w:sz w:val="21"/>
                <w:szCs w:val="21"/>
              </w:rPr>
            </w:pPr>
            <w:r w:rsidRPr="00FB162A">
              <w:rPr>
                <w:rFonts w:cs="Arial"/>
                <w:b/>
                <w:snapToGrid w:val="0"/>
                <w:color w:val="000000"/>
                <w:sz w:val="21"/>
                <w:szCs w:val="21"/>
              </w:rPr>
              <w:t>TERMS OF APPOINTMENT</w:t>
            </w:r>
          </w:p>
          <w:p w14:paraId="21CAA3FE" w14:textId="77777777" w:rsidR="00FB162A" w:rsidRPr="00FB162A" w:rsidRDefault="00FB162A" w:rsidP="00B1208F">
            <w:pPr>
              <w:rPr>
                <w:rFonts w:cs="Arial"/>
                <w:snapToGrid w:val="0"/>
                <w:color w:val="000080"/>
                <w:sz w:val="21"/>
                <w:szCs w:val="21"/>
              </w:rPr>
            </w:pPr>
          </w:p>
        </w:tc>
      </w:tr>
      <w:tr w:rsidR="00FB162A" w:rsidRPr="00FB162A" w14:paraId="4FCEF851" w14:textId="77777777" w:rsidTr="00B1208F">
        <w:tc>
          <w:tcPr>
            <w:tcW w:w="9209" w:type="dxa"/>
            <w:gridSpan w:val="2"/>
            <w:shd w:val="clear" w:color="auto" w:fill="E0E0E0"/>
          </w:tcPr>
          <w:p w14:paraId="456204E5" w14:textId="77777777" w:rsidR="00FB162A" w:rsidRPr="00FB162A" w:rsidRDefault="00FB162A" w:rsidP="00FB162A">
            <w:pPr>
              <w:widowControl w:val="0"/>
              <w:tabs>
                <w:tab w:val="left" w:pos="363"/>
              </w:tabs>
              <w:rPr>
                <w:rFonts w:cs="Arial"/>
                <w:b/>
                <w:snapToGrid w:val="0"/>
                <w:color w:val="000000"/>
                <w:sz w:val="21"/>
                <w:szCs w:val="21"/>
                <w:u w:val="single"/>
              </w:rPr>
            </w:pPr>
            <w:r w:rsidRPr="00FB162A">
              <w:rPr>
                <w:rFonts w:cs="Arial"/>
                <w:b/>
                <w:snapToGrid w:val="0"/>
                <w:color w:val="000000"/>
                <w:sz w:val="21"/>
                <w:szCs w:val="21"/>
                <w:u w:val="single"/>
              </w:rPr>
              <w:t>Essential Criteria</w:t>
            </w:r>
          </w:p>
          <w:p w14:paraId="5C62A7DF" w14:textId="77777777" w:rsidR="00FB162A" w:rsidRPr="00FB162A" w:rsidRDefault="00FB162A" w:rsidP="00B1208F">
            <w:pPr>
              <w:rPr>
                <w:rFonts w:cs="Arial"/>
                <w:snapToGrid w:val="0"/>
                <w:color w:val="000080"/>
                <w:sz w:val="21"/>
                <w:szCs w:val="21"/>
              </w:rPr>
            </w:pPr>
          </w:p>
        </w:tc>
      </w:tr>
      <w:tr w:rsidR="00FB162A" w:rsidRPr="00FB162A" w14:paraId="5005E65F" w14:textId="77777777" w:rsidTr="00FB162A">
        <w:tc>
          <w:tcPr>
            <w:tcW w:w="1555" w:type="dxa"/>
            <w:shd w:val="clear" w:color="auto" w:fill="E0E0E0"/>
          </w:tcPr>
          <w:p w14:paraId="52192141" w14:textId="77777777" w:rsidR="00FB162A" w:rsidRPr="00FB162A" w:rsidRDefault="00FB162A" w:rsidP="00FB162A">
            <w:pPr>
              <w:jc w:val="both"/>
              <w:rPr>
                <w:b/>
                <w:sz w:val="18"/>
                <w:szCs w:val="21"/>
              </w:rPr>
            </w:pPr>
            <w:r>
              <w:rPr>
                <w:b/>
                <w:sz w:val="18"/>
                <w:szCs w:val="21"/>
              </w:rPr>
              <w:t>Criteria to be measured</w:t>
            </w:r>
          </w:p>
        </w:tc>
        <w:tc>
          <w:tcPr>
            <w:tcW w:w="7654" w:type="dxa"/>
            <w:shd w:val="clear" w:color="auto" w:fill="E0E0E0"/>
          </w:tcPr>
          <w:p w14:paraId="291D8EAF" w14:textId="77777777" w:rsidR="00FB162A" w:rsidRDefault="00FB162A" w:rsidP="00B1208F">
            <w:pPr>
              <w:rPr>
                <w:b/>
                <w:sz w:val="18"/>
                <w:szCs w:val="21"/>
              </w:rPr>
            </w:pPr>
            <w:r>
              <w:rPr>
                <w:b/>
                <w:sz w:val="18"/>
                <w:szCs w:val="21"/>
              </w:rPr>
              <w:t>Competencies Required</w:t>
            </w:r>
          </w:p>
          <w:p w14:paraId="6DF7A1C5" w14:textId="77777777" w:rsidR="00FB162A" w:rsidRPr="00FB162A" w:rsidRDefault="00FB162A" w:rsidP="00B1208F">
            <w:pPr>
              <w:rPr>
                <w:b/>
                <w:sz w:val="18"/>
                <w:szCs w:val="21"/>
              </w:rPr>
            </w:pPr>
          </w:p>
        </w:tc>
      </w:tr>
      <w:tr w:rsidR="00FB162A" w:rsidRPr="00573242" w14:paraId="435AFBAE" w14:textId="77777777" w:rsidTr="00FB162A">
        <w:tc>
          <w:tcPr>
            <w:tcW w:w="1555" w:type="dxa"/>
            <w:shd w:val="clear" w:color="auto" w:fill="auto"/>
          </w:tcPr>
          <w:p w14:paraId="0D63A242" w14:textId="77777777" w:rsidR="00FB162A" w:rsidRPr="00FB162A" w:rsidRDefault="00FB162A" w:rsidP="00B1208F">
            <w:pPr>
              <w:jc w:val="both"/>
              <w:rPr>
                <w:b/>
                <w:sz w:val="21"/>
                <w:szCs w:val="21"/>
              </w:rPr>
            </w:pPr>
            <w:r>
              <w:rPr>
                <w:b/>
                <w:sz w:val="21"/>
                <w:szCs w:val="21"/>
              </w:rPr>
              <w:t>Criteria A</w:t>
            </w:r>
          </w:p>
        </w:tc>
        <w:tc>
          <w:tcPr>
            <w:tcW w:w="7654" w:type="dxa"/>
          </w:tcPr>
          <w:p w14:paraId="425465FD" w14:textId="77777777" w:rsidR="00A36665" w:rsidRPr="00771FB2" w:rsidRDefault="00A36665" w:rsidP="00A36665">
            <w:pPr>
              <w:rPr>
                <w:rFonts w:cs="Arial"/>
                <w:bCs/>
                <w:sz w:val="21"/>
                <w:szCs w:val="21"/>
              </w:rPr>
            </w:pPr>
            <w:r w:rsidRPr="00771FB2">
              <w:rPr>
                <w:rFonts w:cs="Arial"/>
                <w:bCs/>
                <w:sz w:val="21"/>
                <w:szCs w:val="21"/>
              </w:rPr>
              <w:t>Demonstrate experience of prioritising workloads whil</w:t>
            </w:r>
            <w:r w:rsidR="002E66E0" w:rsidRPr="00771FB2">
              <w:rPr>
                <w:rFonts w:cs="Arial"/>
                <w:bCs/>
                <w:sz w:val="21"/>
                <w:szCs w:val="21"/>
              </w:rPr>
              <w:t>st adhering to strict deadlines.</w:t>
            </w:r>
          </w:p>
          <w:p w14:paraId="3AD9749A" w14:textId="77777777" w:rsidR="00FB162A" w:rsidRPr="00771FB2" w:rsidRDefault="00FB162A" w:rsidP="00A36665">
            <w:pPr>
              <w:rPr>
                <w:sz w:val="21"/>
                <w:szCs w:val="21"/>
              </w:rPr>
            </w:pPr>
          </w:p>
        </w:tc>
      </w:tr>
      <w:tr w:rsidR="00FB162A" w:rsidRPr="00573242" w14:paraId="141D84F2" w14:textId="77777777" w:rsidTr="00FB162A">
        <w:tc>
          <w:tcPr>
            <w:tcW w:w="1555" w:type="dxa"/>
            <w:shd w:val="clear" w:color="auto" w:fill="auto"/>
          </w:tcPr>
          <w:p w14:paraId="147623D8" w14:textId="77777777" w:rsidR="00FB162A" w:rsidRPr="00FB162A" w:rsidRDefault="00FB162A" w:rsidP="00B1208F">
            <w:pPr>
              <w:jc w:val="both"/>
              <w:rPr>
                <w:b/>
                <w:sz w:val="21"/>
                <w:szCs w:val="21"/>
              </w:rPr>
            </w:pPr>
            <w:r>
              <w:rPr>
                <w:b/>
                <w:sz w:val="21"/>
                <w:szCs w:val="21"/>
              </w:rPr>
              <w:t>Criteria B</w:t>
            </w:r>
          </w:p>
        </w:tc>
        <w:tc>
          <w:tcPr>
            <w:tcW w:w="7654" w:type="dxa"/>
          </w:tcPr>
          <w:p w14:paraId="1349E2F3" w14:textId="77777777" w:rsidR="00E857A7" w:rsidRPr="00771FB2" w:rsidRDefault="00E857A7" w:rsidP="00E857A7">
            <w:pPr>
              <w:rPr>
                <w:rFonts w:cs="Arial"/>
                <w:sz w:val="21"/>
                <w:szCs w:val="21"/>
              </w:rPr>
            </w:pPr>
            <w:r w:rsidRPr="00771FB2">
              <w:rPr>
                <w:rFonts w:cs="Arial"/>
                <w:sz w:val="21"/>
                <w:szCs w:val="21"/>
              </w:rPr>
              <w:t>Ability to work as part of a team and to have a flexible approach to work.</w:t>
            </w:r>
          </w:p>
          <w:p w14:paraId="149430B6" w14:textId="77777777" w:rsidR="00FB162A" w:rsidRPr="00771FB2" w:rsidRDefault="00FB162A" w:rsidP="00B1208F">
            <w:pPr>
              <w:rPr>
                <w:sz w:val="21"/>
                <w:szCs w:val="21"/>
              </w:rPr>
            </w:pPr>
          </w:p>
        </w:tc>
      </w:tr>
      <w:tr w:rsidR="00FB162A" w:rsidRPr="00573242" w14:paraId="1426BD7A" w14:textId="77777777" w:rsidTr="00FB162A">
        <w:tc>
          <w:tcPr>
            <w:tcW w:w="1555" w:type="dxa"/>
            <w:shd w:val="clear" w:color="auto" w:fill="auto"/>
          </w:tcPr>
          <w:p w14:paraId="4B81EEB0" w14:textId="77777777" w:rsidR="00FB162A" w:rsidRPr="00FB162A" w:rsidRDefault="00FB162A" w:rsidP="00B1208F">
            <w:pPr>
              <w:jc w:val="both"/>
              <w:rPr>
                <w:b/>
                <w:sz w:val="21"/>
                <w:szCs w:val="21"/>
              </w:rPr>
            </w:pPr>
            <w:r>
              <w:rPr>
                <w:b/>
                <w:sz w:val="21"/>
                <w:szCs w:val="21"/>
              </w:rPr>
              <w:t>Criteria C</w:t>
            </w:r>
          </w:p>
        </w:tc>
        <w:tc>
          <w:tcPr>
            <w:tcW w:w="7654" w:type="dxa"/>
          </w:tcPr>
          <w:p w14:paraId="52AEA74F" w14:textId="77777777" w:rsidR="00E857A7" w:rsidRPr="00771FB2" w:rsidRDefault="00E857A7" w:rsidP="00E857A7">
            <w:pPr>
              <w:rPr>
                <w:rFonts w:cs="Arial"/>
                <w:sz w:val="21"/>
                <w:szCs w:val="21"/>
              </w:rPr>
            </w:pPr>
            <w:r w:rsidRPr="00771FB2">
              <w:rPr>
                <w:rFonts w:cs="Arial"/>
                <w:sz w:val="21"/>
                <w:szCs w:val="21"/>
              </w:rPr>
              <w:t>Ability to use your initiative and be able to communicate effectively to resolve minor problems face to face, over the telephone and in writing.</w:t>
            </w:r>
          </w:p>
          <w:p w14:paraId="11556595" w14:textId="77777777" w:rsidR="00FB162A" w:rsidRPr="00771FB2" w:rsidRDefault="00FB162A" w:rsidP="00B1208F">
            <w:pPr>
              <w:rPr>
                <w:sz w:val="21"/>
                <w:szCs w:val="21"/>
              </w:rPr>
            </w:pPr>
          </w:p>
        </w:tc>
      </w:tr>
      <w:tr w:rsidR="00FB162A" w:rsidRPr="00573242" w14:paraId="3FEE113A" w14:textId="77777777" w:rsidTr="00FB162A">
        <w:tc>
          <w:tcPr>
            <w:tcW w:w="1555" w:type="dxa"/>
            <w:shd w:val="clear" w:color="auto" w:fill="auto"/>
          </w:tcPr>
          <w:p w14:paraId="2D3FBB93" w14:textId="77777777" w:rsidR="00FB162A" w:rsidRPr="00FB162A" w:rsidRDefault="00FB162A" w:rsidP="00B1208F">
            <w:pPr>
              <w:jc w:val="both"/>
              <w:rPr>
                <w:b/>
                <w:sz w:val="21"/>
                <w:szCs w:val="21"/>
              </w:rPr>
            </w:pPr>
            <w:r>
              <w:rPr>
                <w:b/>
                <w:sz w:val="21"/>
                <w:szCs w:val="21"/>
              </w:rPr>
              <w:t>Criteria D</w:t>
            </w:r>
          </w:p>
        </w:tc>
        <w:tc>
          <w:tcPr>
            <w:tcW w:w="7654" w:type="dxa"/>
          </w:tcPr>
          <w:p w14:paraId="010BD078" w14:textId="77777777" w:rsidR="00FB162A" w:rsidRPr="00771FB2" w:rsidRDefault="00E857A7" w:rsidP="00B1208F">
            <w:pPr>
              <w:rPr>
                <w:rFonts w:cs="Arial"/>
                <w:sz w:val="21"/>
                <w:szCs w:val="21"/>
              </w:rPr>
            </w:pPr>
            <w:r w:rsidRPr="00771FB2">
              <w:rPr>
                <w:rFonts w:cs="Arial"/>
                <w:sz w:val="21"/>
                <w:szCs w:val="21"/>
              </w:rPr>
              <w:t>Ability to set up and manage effective electronic and paper based filing systems.</w:t>
            </w:r>
          </w:p>
          <w:p w14:paraId="3D494BCF" w14:textId="77777777" w:rsidR="00E857A7" w:rsidRPr="00771FB2" w:rsidRDefault="00E857A7" w:rsidP="00B1208F">
            <w:pPr>
              <w:rPr>
                <w:sz w:val="21"/>
                <w:szCs w:val="21"/>
              </w:rPr>
            </w:pPr>
          </w:p>
        </w:tc>
      </w:tr>
      <w:tr w:rsidR="00FB162A" w:rsidRPr="00573242" w14:paraId="613CEDC9" w14:textId="77777777" w:rsidTr="00FB162A">
        <w:tc>
          <w:tcPr>
            <w:tcW w:w="1555" w:type="dxa"/>
            <w:shd w:val="clear" w:color="auto" w:fill="auto"/>
          </w:tcPr>
          <w:p w14:paraId="2B17B8E3" w14:textId="77777777" w:rsidR="00FB162A" w:rsidRPr="00FB162A" w:rsidRDefault="00FB162A" w:rsidP="00B1208F">
            <w:pPr>
              <w:jc w:val="both"/>
              <w:rPr>
                <w:b/>
                <w:sz w:val="21"/>
                <w:szCs w:val="21"/>
              </w:rPr>
            </w:pPr>
            <w:r>
              <w:rPr>
                <w:b/>
                <w:sz w:val="21"/>
                <w:szCs w:val="21"/>
              </w:rPr>
              <w:t>Criteria E</w:t>
            </w:r>
          </w:p>
        </w:tc>
        <w:tc>
          <w:tcPr>
            <w:tcW w:w="7654" w:type="dxa"/>
          </w:tcPr>
          <w:p w14:paraId="481C95A3" w14:textId="77777777" w:rsidR="00E857A7" w:rsidRPr="00771FB2" w:rsidRDefault="00E857A7" w:rsidP="00E857A7">
            <w:pPr>
              <w:rPr>
                <w:rFonts w:cs="Arial"/>
                <w:sz w:val="21"/>
                <w:szCs w:val="21"/>
              </w:rPr>
            </w:pPr>
            <w:r w:rsidRPr="00771FB2">
              <w:rPr>
                <w:rFonts w:cs="Arial"/>
                <w:color w:val="000000"/>
                <w:sz w:val="21"/>
                <w:szCs w:val="21"/>
              </w:rPr>
              <w:t>Sound working knowledge of Microsoft Office, including Outlook, Excel and Word.</w:t>
            </w:r>
          </w:p>
          <w:p w14:paraId="0BA55866" w14:textId="77777777" w:rsidR="00FB162A" w:rsidRPr="00771FB2" w:rsidRDefault="00FB162A" w:rsidP="00B1208F">
            <w:pPr>
              <w:rPr>
                <w:sz w:val="21"/>
                <w:szCs w:val="21"/>
              </w:rPr>
            </w:pPr>
          </w:p>
        </w:tc>
      </w:tr>
      <w:tr w:rsidR="00FB162A" w:rsidRPr="00573242" w14:paraId="49F1D264" w14:textId="77777777" w:rsidTr="00FB162A">
        <w:tc>
          <w:tcPr>
            <w:tcW w:w="1555" w:type="dxa"/>
            <w:shd w:val="clear" w:color="auto" w:fill="auto"/>
          </w:tcPr>
          <w:p w14:paraId="797B22B7" w14:textId="77777777" w:rsidR="00FB162A" w:rsidRPr="00FB162A" w:rsidRDefault="00FB162A" w:rsidP="00B1208F">
            <w:pPr>
              <w:jc w:val="both"/>
              <w:rPr>
                <w:b/>
                <w:sz w:val="21"/>
                <w:szCs w:val="21"/>
              </w:rPr>
            </w:pPr>
            <w:r>
              <w:rPr>
                <w:b/>
                <w:sz w:val="21"/>
                <w:szCs w:val="21"/>
              </w:rPr>
              <w:t>Criteria F</w:t>
            </w:r>
          </w:p>
        </w:tc>
        <w:tc>
          <w:tcPr>
            <w:tcW w:w="7654" w:type="dxa"/>
          </w:tcPr>
          <w:p w14:paraId="03EFB980" w14:textId="77777777" w:rsidR="00E857A7" w:rsidRPr="00771FB2" w:rsidRDefault="00E857A7" w:rsidP="00E857A7">
            <w:pPr>
              <w:rPr>
                <w:rFonts w:cs="Arial"/>
                <w:bCs/>
                <w:sz w:val="21"/>
                <w:szCs w:val="21"/>
              </w:rPr>
            </w:pPr>
            <w:r w:rsidRPr="00771FB2">
              <w:rPr>
                <w:rFonts w:cs="Arial"/>
                <w:bCs/>
                <w:sz w:val="21"/>
                <w:szCs w:val="21"/>
              </w:rPr>
              <w:t>Demonstrate previous experience of handling highly confidential information/documents</w:t>
            </w:r>
            <w:r w:rsidR="002E66E0" w:rsidRPr="00771FB2">
              <w:rPr>
                <w:rFonts w:cs="Arial"/>
                <w:bCs/>
                <w:sz w:val="21"/>
                <w:szCs w:val="21"/>
              </w:rPr>
              <w:t>.</w:t>
            </w:r>
          </w:p>
          <w:p w14:paraId="1EAC1016" w14:textId="77777777" w:rsidR="00FB162A" w:rsidRPr="00771FB2" w:rsidRDefault="00FB162A" w:rsidP="00E857A7">
            <w:pPr>
              <w:rPr>
                <w:sz w:val="21"/>
                <w:szCs w:val="21"/>
              </w:rPr>
            </w:pPr>
          </w:p>
        </w:tc>
      </w:tr>
      <w:tr w:rsidR="00FB162A" w:rsidRPr="00573242" w14:paraId="36B8C70F" w14:textId="77777777" w:rsidTr="00FB162A">
        <w:tc>
          <w:tcPr>
            <w:tcW w:w="1555" w:type="dxa"/>
            <w:shd w:val="clear" w:color="auto" w:fill="auto"/>
          </w:tcPr>
          <w:p w14:paraId="5D211B38" w14:textId="77777777" w:rsidR="00FB162A" w:rsidRPr="00FB162A" w:rsidRDefault="00FB162A" w:rsidP="00B1208F">
            <w:pPr>
              <w:jc w:val="both"/>
              <w:rPr>
                <w:b/>
                <w:sz w:val="21"/>
                <w:szCs w:val="21"/>
              </w:rPr>
            </w:pPr>
            <w:r>
              <w:rPr>
                <w:b/>
                <w:sz w:val="21"/>
                <w:szCs w:val="21"/>
              </w:rPr>
              <w:t>Criteria G</w:t>
            </w:r>
          </w:p>
        </w:tc>
        <w:tc>
          <w:tcPr>
            <w:tcW w:w="7654" w:type="dxa"/>
          </w:tcPr>
          <w:p w14:paraId="5A1E2BD4" w14:textId="77777777" w:rsidR="00E857A7" w:rsidRPr="00771FB2" w:rsidRDefault="00E857A7" w:rsidP="00E857A7">
            <w:pPr>
              <w:rPr>
                <w:rFonts w:cs="Arial"/>
                <w:sz w:val="21"/>
                <w:szCs w:val="21"/>
              </w:rPr>
            </w:pPr>
            <w:r w:rsidRPr="00771FB2">
              <w:rPr>
                <w:rFonts w:cs="Arial"/>
                <w:sz w:val="21"/>
                <w:szCs w:val="21"/>
              </w:rPr>
              <w:t>Ability to take personal responsibility for making things happen and achieving results, whilst displaying motivation, commitment, perseverance, conscientiousness and a high degree of integrity.</w:t>
            </w:r>
          </w:p>
          <w:p w14:paraId="528440DA" w14:textId="77777777" w:rsidR="00FB162A" w:rsidRPr="00771FB2" w:rsidRDefault="00FB162A" w:rsidP="00B1208F">
            <w:pPr>
              <w:rPr>
                <w:sz w:val="21"/>
                <w:szCs w:val="21"/>
              </w:rPr>
            </w:pPr>
          </w:p>
        </w:tc>
      </w:tr>
      <w:tr w:rsidR="00E15226" w:rsidRPr="00573242" w14:paraId="550A8102" w14:textId="77777777" w:rsidTr="00FB162A">
        <w:tc>
          <w:tcPr>
            <w:tcW w:w="1555" w:type="dxa"/>
            <w:shd w:val="clear" w:color="auto" w:fill="auto"/>
          </w:tcPr>
          <w:p w14:paraId="69B95873" w14:textId="77777777" w:rsidR="00E15226" w:rsidRPr="00FB162A" w:rsidRDefault="00E15226" w:rsidP="00693C33">
            <w:pPr>
              <w:jc w:val="both"/>
              <w:rPr>
                <w:b/>
                <w:sz w:val="21"/>
                <w:szCs w:val="21"/>
              </w:rPr>
            </w:pPr>
            <w:r>
              <w:rPr>
                <w:b/>
                <w:sz w:val="21"/>
                <w:szCs w:val="21"/>
              </w:rPr>
              <w:t>Criteria H</w:t>
            </w:r>
          </w:p>
        </w:tc>
        <w:tc>
          <w:tcPr>
            <w:tcW w:w="7654" w:type="dxa"/>
          </w:tcPr>
          <w:p w14:paraId="068310FE" w14:textId="77777777" w:rsidR="00E15226" w:rsidRPr="00771FB2" w:rsidRDefault="00E15226" w:rsidP="00693C33">
            <w:pPr>
              <w:rPr>
                <w:rFonts w:cs="Arial"/>
                <w:b/>
                <w:bCs/>
                <w:sz w:val="21"/>
                <w:szCs w:val="21"/>
              </w:rPr>
            </w:pPr>
            <w:r w:rsidRPr="00771FB2">
              <w:rPr>
                <w:rFonts w:cs="Arial"/>
                <w:bCs/>
                <w:sz w:val="21"/>
                <w:szCs w:val="21"/>
              </w:rPr>
              <w:t>Hold an NVQ Level II or equivalent and</w:t>
            </w:r>
            <w:r w:rsidR="00531792" w:rsidRPr="00771FB2">
              <w:rPr>
                <w:rFonts w:cs="Arial"/>
                <w:bCs/>
                <w:sz w:val="21"/>
                <w:szCs w:val="21"/>
              </w:rPr>
              <w:t>/or</w:t>
            </w:r>
            <w:r w:rsidRPr="00771FB2">
              <w:rPr>
                <w:rFonts w:cs="Arial"/>
                <w:bCs/>
                <w:sz w:val="21"/>
                <w:szCs w:val="21"/>
              </w:rPr>
              <w:t xml:space="preserve"> previous experience in administration</w:t>
            </w:r>
          </w:p>
          <w:p w14:paraId="6D2F9240" w14:textId="77777777" w:rsidR="00E15226" w:rsidRPr="00771FB2" w:rsidRDefault="00E15226" w:rsidP="00693C33">
            <w:pPr>
              <w:rPr>
                <w:sz w:val="21"/>
                <w:szCs w:val="21"/>
              </w:rPr>
            </w:pPr>
          </w:p>
        </w:tc>
      </w:tr>
    </w:tbl>
    <w:p w14:paraId="0F0408F7" w14:textId="77777777" w:rsidR="00771FB2" w:rsidRDefault="00771FB2" w:rsidP="00771F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FF0000"/>
          <w:sz w:val="21"/>
          <w:szCs w:val="21"/>
        </w:rPr>
      </w:pPr>
    </w:p>
    <w:p w14:paraId="28D89A0A" w14:textId="77777777" w:rsidR="00771FB2" w:rsidRDefault="00771FB2" w:rsidP="00771F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FF0000"/>
          <w:sz w:val="21"/>
          <w:szCs w:val="21"/>
        </w:rPr>
      </w:pPr>
    </w:p>
    <w:p w14:paraId="189A2EDA" w14:textId="77777777" w:rsidR="00771FB2" w:rsidRDefault="00771FB2" w:rsidP="00771F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FF0000"/>
          <w:sz w:val="21"/>
          <w:szCs w:val="21"/>
        </w:rPr>
      </w:pPr>
    </w:p>
    <w:p w14:paraId="6E042407" w14:textId="77777777" w:rsidR="00771FB2" w:rsidRDefault="00771FB2" w:rsidP="00771F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FF0000"/>
          <w:sz w:val="21"/>
          <w:szCs w:val="21"/>
        </w:rPr>
      </w:pPr>
    </w:p>
    <w:p w14:paraId="2FE721A5" w14:textId="77777777" w:rsidR="00771FB2" w:rsidRDefault="00771FB2" w:rsidP="00771F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FF0000"/>
          <w:sz w:val="21"/>
          <w:szCs w:val="21"/>
        </w:rPr>
      </w:pPr>
    </w:p>
    <w:p w14:paraId="51028F95" w14:textId="77777777" w:rsidR="00771FB2" w:rsidRDefault="00771FB2" w:rsidP="00771F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FF0000"/>
          <w:sz w:val="21"/>
          <w:szCs w:val="21"/>
        </w:rPr>
      </w:pPr>
    </w:p>
    <w:p w14:paraId="6A4B1C65" w14:textId="77777777" w:rsidR="00771FB2" w:rsidRDefault="00771FB2" w:rsidP="00771F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FF0000"/>
          <w:sz w:val="21"/>
          <w:szCs w:val="21"/>
        </w:rPr>
      </w:pPr>
    </w:p>
    <w:p w14:paraId="5E8D43A7" w14:textId="77777777" w:rsidR="00771FB2" w:rsidRDefault="00771FB2" w:rsidP="00771F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FF0000"/>
          <w:sz w:val="21"/>
          <w:szCs w:val="21"/>
        </w:rPr>
      </w:pPr>
    </w:p>
    <w:p w14:paraId="6C694C42" w14:textId="77777777" w:rsidR="00771FB2" w:rsidRDefault="00771FB2" w:rsidP="00771F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FF0000"/>
          <w:sz w:val="21"/>
          <w:szCs w:val="21"/>
        </w:rPr>
      </w:pPr>
    </w:p>
    <w:p w14:paraId="1E9F8414" w14:textId="77777777" w:rsidR="00771FB2" w:rsidRDefault="00771FB2" w:rsidP="00771F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FF0000"/>
          <w:sz w:val="21"/>
          <w:szCs w:val="21"/>
        </w:rPr>
      </w:pPr>
    </w:p>
    <w:p w14:paraId="689AAFBB" w14:textId="77777777" w:rsidR="00771FB2" w:rsidRDefault="00771FB2" w:rsidP="00771F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FF0000"/>
          <w:sz w:val="21"/>
          <w:szCs w:val="21"/>
        </w:rPr>
      </w:pPr>
    </w:p>
    <w:p w14:paraId="1154892E" w14:textId="77777777" w:rsidR="00573242" w:rsidRDefault="00573242" w:rsidP="00D257EF"/>
    <w:sectPr w:rsidR="005732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2A7F" w14:textId="77777777" w:rsidR="00593B5D" w:rsidRDefault="00593B5D" w:rsidP="00C54A10">
      <w:r>
        <w:separator/>
      </w:r>
    </w:p>
  </w:endnote>
  <w:endnote w:type="continuationSeparator" w:id="0">
    <w:p w14:paraId="371A65FA" w14:textId="77777777" w:rsidR="00593B5D" w:rsidRDefault="00593B5D" w:rsidP="00C5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DC2A" w14:textId="77777777" w:rsidR="00C54A10" w:rsidRDefault="00C54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62C8" w14:textId="77777777" w:rsidR="00C54A10" w:rsidRDefault="00C54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DA85" w14:textId="77777777" w:rsidR="00C54A10" w:rsidRDefault="00C54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0731" w14:textId="77777777" w:rsidR="00593B5D" w:rsidRDefault="00593B5D" w:rsidP="00C54A10">
      <w:r>
        <w:separator/>
      </w:r>
    </w:p>
  </w:footnote>
  <w:footnote w:type="continuationSeparator" w:id="0">
    <w:p w14:paraId="6CADB028" w14:textId="77777777" w:rsidR="00593B5D" w:rsidRDefault="00593B5D" w:rsidP="00C5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DF03" w14:textId="77777777" w:rsidR="00C54A10" w:rsidRDefault="00C54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42CB" w14:textId="77777777" w:rsidR="00C54A10" w:rsidRDefault="00C54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11BB" w14:textId="77777777" w:rsidR="00C54A10" w:rsidRDefault="00C5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50E0"/>
    <w:multiLevelType w:val="hybridMultilevel"/>
    <w:tmpl w:val="E1E6F1C4"/>
    <w:lvl w:ilvl="0" w:tplc="B5B446F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AB0AB3"/>
    <w:multiLevelType w:val="hybridMultilevel"/>
    <w:tmpl w:val="CA44498E"/>
    <w:lvl w:ilvl="0" w:tplc="581CB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2644A"/>
    <w:multiLevelType w:val="singleLevel"/>
    <w:tmpl w:val="2FC8928E"/>
    <w:lvl w:ilvl="0">
      <w:start w:val="1"/>
      <w:numFmt w:val="decimal"/>
      <w:pStyle w:val="Number1"/>
      <w:lvlText w:val="%1."/>
      <w:lvlJc w:val="left"/>
      <w:pPr>
        <w:tabs>
          <w:tab w:val="num" w:pos="576"/>
        </w:tabs>
        <w:ind w:left="576" w:hanging="576"/>
      </w:pPr>
    </w:lvl>
  </w:abstractNum>
  <w:abstractNum w:abstractNumId="3" w15:restartNumberingAfterBreak="0">
    <w:nsid w:val="32F925E3"/>
    <w:multiLevelType w:val="hybridMultilevel"/>
    <w:tmpl w:val="796CB988"/>
    <w:lvl w:ilvl="0" w:tplc="E3141DE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D80BF1"/>
    <w:multiLevelType w:val="hybridMultilevel"/>
    <w:tmpl w:val="FA203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9324AB"/>
    <w:multiLevelType w:val="hybridMultilevel"/>
    <w:tmpl w:val="6C04353A"/>
    <w:lvl w:ilvl="0" w:tplc="85B846C8">
      <w:start w:val="1"/>
      <w:numFmt w:val="lowerLetter"/>
      <w:lvlText w:val="(%1)"/>
      <w:lvlJc w:val="left"/>
      <w:pPr>
        <w:tabs>
          <w:tab w:val="num" w:pos="1080"/>
        </w:tabs>
        <w:ind w:left="1080" w:hanging="720"/>
      </w:pPr>
      <w:rPr>
        <w:rFonts w:ascii="Arial" w:hAnsi="Arial" w:cs="Arial" w:hint="default"/>
        <w:b/>
        <w:color w:val="000000"/>
      </w:rPr>
    </w:lvl>
    <w:lvl w:ilvl="1" w:tplc="81389FC4">
      <w:start w:val="5"/>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D011C31"/>
    <w:multiLevelType w:val="hybridMultilevel"/>
    <w:tmpl w:val="F7A2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10EBC"/>
    <w:multiLevelType w:val="hybridMultilevel"/>
    <w:tmpl w:val="D9AC2E90"/>
    <w:lvl w:ilvl="0" w:tplc="85B846C8">
      <w:start w:val="1"/>
      <w:numFmt w:val="lowerLetter"/>
      <w:lvlText w:val="(%1)"/>
      <w:lvlJc w:val="left"/>
      <w:pPr>
        <w:tabs>
          <w:tab w:val="num" w:pos="1080"/>
        </w:tabs>
        <w:ind w:left="1080" w:hanging="72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68597B"/>
    <w:multiLevelType w:val="hybridMultilevel"/>
    <w:tmpl w:val="1DB4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815DC"/>
    <w:multiLevelType w:val="hybridMultilevel"/>
    <w:tmpl w:val="B590C472"/>
    <w:lvl w:ilvl="0" w:tplc="1F009FFA">
      <w:start w:val="1"/>
      <w:numFmt w:val="low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47B0F7C"/>
    <w:multiLevelType w:val="hybridMultilevel"/>
    <w:tmpl w:val="542C8D50"/>
    <w:name w:val="KBRBulletStyles"/>
    <w:lvl w:ilvl="0" w:tplc="F2A4384C">
      <w:start w:val="1"/>
      <w:numFmt w:val="bullet"/>
      <w:pStyle w:val="ListBullet1"/>
      <w:lvlText w:val="o"/>
      <w:lvlJc w:val="left"/>
      <w:pPr>
        <w:tabs>
          <w:tab w:val="num" w:pos="360"/>
        </w:tabs>
        <w:ind w:left="360" w:hanging="360"/>
      </w:pPr>
      <w:rPr>
        <w:rFonts w:ascii="Courier New" w:hAnsi="Courier New" w:cs="Courier New" w:hint="default"/>
      </w:rPr>
    </w:lvl>
    <w:lvl w:ilvl="1" w:tplc="1DFCC398" w:tentative="1">
      <w:start w:val="1"/>
      <w:numFmt w:val="lowerLetter"/>
      <w:lvlText w:val="%2."/>
      <w:lvlJc w:val="left"/>
      <w:pPr>
        <w:tabs>
          <w:tab w:val="num" w:pos="1080"/>
        </w:tabs>
        <w:ind w:left="1080" w:hanging="360"/>
      </w:pPr>
    </w:lvl>
    <w:lvl w:ilvl="2" w:tplc="4282FCA4" w:tentative="1">
      <w:start w:val="1"/>
      <w:numFmt w:val="lowerRoman"/>
      <w:lvlText w:val="%3."/>
      <w:lvlJc w:val="right"/>
      <w:pPr>
        <w:tabs>
          <w:tab w:val="num" w:pos="1800"/>
        </w:tabs>
        <w:ind w:left="1800" w:hanging="180"/>
      </w:pPr>
    </w:lvl>
    <w:lvl w:ilvl="3" w:tplc="D0168AEA" w:tentative="1">
      <w:start w:val="1"/>
      <w:numFmt w:val="decimal"/>
      <w:lvlText w:val="%4."/>
      <w:lvlJc w:val="left"/>
      <w:pPr>
        <w:tabs>
          <w:tab w:val="num" w:pos="2520"/>
        </w:tabs>
        <w:ind w:left="2520" w:hanging="360"/>
      </w:pPr>
    </w:lvl>
    <w:lvl w:ilvl="4" w:tplc="B5DE7E60" w:tentative="1">
      <w:start w:val="1"/>
      <w:numFmt w:val="lowerLetter"/>
      <w:lvlText w:val="%5."/>
      <w:lvlJc w:val="left"/>
      <w:pPr>
        <w:tabs>
          <w:tab w:val="num" w:pos="3240"/>
        </w:tabs>
        <w:ind w:left="3240" w:hanging="360"/>
      </w:pPr>
    </w:lvl>
    <w:lvl w:ilvl="5" w:tplc="C56424EE" w:tentative="1">
      <w:start w:val="1"/>
      <w:numFmt w:val="lowerRoman"/>
      <w:lvlText w:val="%6."/>
      <w:lvlJc w:val="right"/>
      <w:pPr>
        <w:tabs>
          <w:tab w:val="num" w:pos="3960"/>
        </w:tabs>
        <w:ind w:left="3960" w:hanging="180"/>
      </w:pPr>
    </w:lvl>
    <w:lvl w:ilvl="6" w:tplc="0596BF9A" w:tentative="1">
      <w:start w:val="1"/>
      <w:numFmt w:val="decimal"/>
      <w:lvlText w:val="%7."/>
      <w:lvlJc w:val="left"/>
      <w:pPr>
        <w:tabs>
          <w:tab w:val="num" w:pos="4680"/>
        </w:tabs>
        <w:ind w:left="4680" w:hanging="360"/>
      </w:pPr>
    </w:lvl>
    <w:lvl w:ilvl="7" w:tplc="F2043344" w:tentative="1">
      <w:start w:val="1"/>
      <w:numFmt w:val="lowerLetter"/>
      <w:lvlText w:val="%8."/>
      <w:lvlJc w:val="left"/>
      <w:pPr>
        <w:tabs>
          <w:tab w:val="num" w:pos="5400"/>
        </w:tabs>
        <w:ind w:left="5400" w:hanging="360"/>
      </w:pPr>
    </w:lvl>
    <w:lvl w:ilvl="8" w:tplc="013A45BE" w:tentative="1">
      <w:start w:val="1"/>
      <w:numFmt w:val="lowerRoman"/>
      <w:lvlText w:val="%9."/>
      <w:lvlJc w:val="right"/>
      <w:pPr>
        <w:tabs>
          <w:tab w:val="num" w:pos="6120"/>
        </w:tabs>
        <w:ind w:left="6120" w:hanging="180"/>
      </w:pPr>
    </w:lvl>
  </w:abstractNum>
  <w:abstractNum w:abstractNumId="11" w15:restartNumberingAfterBreak="0">
    <w:nsid w:val="69506B24"/>
    <w:multiLevelType w:val="hybridMultilevel"/>
    <w:tmpl w:val="16EE1570"/>
    <w:lvl w:ilvl="0" w:tplc="85B846C8">
      <w:start w:val="1"/>
      <w:numFmt w:val="lowerLetter"/>
      <w:lvlText w:val="(%1)"/>
      <w:lvlJc w:val="left"/>
      <w:pPr>
        <w:tabs>
          <w:tab w:val="num" w:pos="1080"/>
        </w:tabs>
        <w:ind w:left="1080" w:hanging="72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1A6B99"/>
    <w:multiLevelType w:val="hybridMultilevel"/>
    <w:tmpl w:val="2FA2C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C97017"/>
    <w:multiLevelType w:val="hybridMultilevel"/>
    <w:tmpl w:val="E7C8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12"/>
  </w:num>
  <w:num w:numId="5">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10"/>
  </w:num>
  <w:num w:numId="13">
    <w:abstractNumId w:val="13"/>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42"/>
    <w:rsid w:val="000075D9"/>
    <w:rsid w:val="000155D8"/>
    <w:rsid w:val="00026E80"/>
    <w:rsid w:val="00080225"/>
    <w:rsid w:val="000C28CB"/>
    <w:rsid w:val="000D7B60"/>
    <w:rsid w:val="000F2403"/>
    <w:rsid w:val="00140998"/>
    <w:rsid w:val="001B3A64"/>
    <w:rsid w:val="001E0A81"/>
    <w:rsid w:val="002202DA"/>
    <w:rsid w:val="00251D6A"/>
    <w:rsid w:val="002658F0"/>
    <w:rsid w:val="0027309E"/>
    <w:rsid w:val="00277278"/>
    <w:rsid w:val="002A39E3"/>
    <w:rsid w:val="002B1ED7"/>
    <w:rsid w:val="002E66E0"/>
    <w:rsid w:val="00347EC3"/>
    <w:rsid w:val="003D0C25"/>
    <w:rsid w:val="003D4D91"/>
    <w:rsid w:val="00437581"/>
    <w:rsid w:val="004574EE"/>
    <w:rsid w:val="00473E3A"/>
    <w:rsid w:val="004B1BB8"/>
    <w:rsid w:val="004C3E38"/>
    <w:rsid w:val="00500772"/>
    <w:rsid w:val="005311F9"/>
    <w:rsid w:val="00531792"/>
    <w:rsid w:val="00564E4E"/>
    <w:rsid w:val="00573242"/>
    <w:rsid w:val="0058109B"/>
    <w:rsid w:val="005815DB"/>
    <w:rsid w:val="00593B5D"/>
    <w:rsid w:val="005A7F6E"/>
    <w:rsid w:val="005B2656"/>
    <w:rsid w:val="005C7422"/>
    <w:rsid w:val="00625C7A"/>
    <w:rsid w:val="00630A18"/>
    <w:rsid w:val="006A387C"/>
    <w:rsid w:val="006A53D3"/>
    <w:rsid w:val="006E11BD"/>
    <w:rsid w:val="00746CD4"/>
    <w:rsid w:val="00771FB2"/>
    <w:rsid w:val="007A7167"/>
    <w:rsid w:val="007A7FBB"/>
    <w:rsid w:val="008B0C71"/>
    <w:rsid w:val="008C145C"/>
    <w:rsid w:val="008D5AC7"/>
    <w:rsid w:val="00913518"/>
    <w:rsid w:val="00964B7A"/>
    <w:rsid w:val="00967FBA"/>
    <w:rsid w:val="00A36665"/>
    <w:rsid w:val="00AB7977"/>
    <w:rsid w:val="00AD2338"/>
    <w:rsid w:val="00B54745"/>
    <w:rsid w:val="00BA46E8"/>
    <w:rsid w:val="00BD168F"/>
    <w:rsid w:val="00BE557C"/>
    <w:rsid w:val="00BF38E2"/>
    <w:rsid w:val="00C156F5"/>
    <w:rsid w:val="00C54A10"/>
    <w:rsid w:val="00C730E4"/>
    <w:rsid w:val="00D257EF"/>
    <w:rsid w:val="00D82542"/>
    <w:rsid w:val="00D86323"/>
    <w:rsid w:val="00D97EB3"/>
    <w:rsid w:val="00DC79DD"/>
    <w:rsid w:val="00E15226"/>
    <w:rsid w:val="00E857A7"/>
    <w:rsid w:val="00E9660D"/>
    <w:rsid w:val="00F37B6C"/>
    <w:rsid w:val="00F443B4"/>
    <w:rsid w:val="00F909BE"/>
    <w:rsid w:val="00FB162A"/>
    <w:rsid w:val="00FD335C"/>
    <w:rsid w:val="00FF0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5722A"/>
  <w15:docId w15:val="{8E82DAE5-931F-4928-BCAD-C2D8A4F2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242"/>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FB162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outlineLvl w:val="1"/>
    </w:pPr>
    <w:rPr>
      <w:rFonts w:ascii="Garamond" w:hAnsi="Garamond"/>
      <w:b/>
      <w:bCs/>
      <w:color w:val="000000"/>
      <w:sz w:val="22"/>
    </w:rPr>
  </w:style>
  <w:style w:type="paragraph" w:styleId="Heading6">
    <w:name w:val="heading 6"/>
    <w:basedOn w:val="Normal"/>
    <w:next w:val="Normal"/>
    <w:link w:val="Heading6Char"/>
    <w:uiPriority w:val="9"/>
    <w:unhideWhenUsed/>
    <w:qFormat/>
    <w:rsid w:val="006A53D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6A53D3"/>
    <w:pPr>
      <w:keepNext/>
      <w:widowControl w:val="0"/>
      <w:tabs>
        <w:tab w:val="left" w:pos="4140"/>
        <w:tab w:val="left" w:leader="dot" w:pos="6660"/>
        <w:tab w:val="left" w:pos="6840"/>
        <w:tab w:val="left" w:leader="dot" w:pos="8640"/>
        <w:tab w:val="left" w:pos="8910"/>
      </w:tabs>
      <w:jc w:val="center"/>
      <w:outlineLvl w:val="6"/>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3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tLeast"/>
      <w:jc w:val="center"/>
    </w:pPr>
    <w:rPr>
      <w:rFonts w:ascii="Times New Roman" w:hAnsi="Times New Roman"/>
      <w:b/>
      <w:color w:val="000000"/>
      <w:sz w:val="32"/>
    </w:rPr>
  </w:style>
  <w:style w:type="character" w:customStyle="1" w:styleId="TitleChar">
    <w:name w:val="Title Char"/>
    <w:basedOn w:val="DefaultParagraphFont"/>
    <w:link w:val="Title"/>
    <w:rsid w:val="00573242"/>
    <w:rPr>
      <w:rFonts w:ascii="Times New Roman" w:eastAsia="Times New Roman" w:hAnsi="Times New Roman" w:cs="Times New Roman"/>
      <w:b/>
      <w:color w:val="000000"/>
      <w:sz w:val="32"/>
      <w:szCs w:val="20"/>
    </w:rPr>
  </w:style>
  <w:style w:type="table" w:styleId="TableGrid">
    <w:name w:val="Table Grid"/>
    <w:basedOn w:val="TableNormal"/>
    <w:uiPriority w:val="39"/>
    <w:rsid w:val="0057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573242"/>
    <w:pPr>
      <w:widowControl w:val="0"/>
      <w:tabs>
        <w:tab w:val="num" w:pos="1476"/>
      </w:tabs>
      <w:snapToGrid w:val="0"/>
      <w:ind w:left="330"/>
      <w:jc w:val="center"/>
    </w:pPr>
    <w:rPr>
      <w:rFonts w:ascii="Garamond" w:hAnsi="Garamond"/>
      <w:color w:val="000000"/>
      <w:sz w:val="22"/>
    </w:rPr>
  </w:style>
  <w:style w:type="character" w:customStyle="1" w:styleId="BodyTextIndentChar">
    <w:name w:val="Body Text Indent Char"/>
    <w:basedOn w:val="DefaultParagraphFont"/>
    <w:link w:val="BodyTextIndent"/>
    <w:semiHidden/>
    <w:rsid w:val="00573242"/>
    <w:rPr>
      <w:rFonts w:ascii="Garamond" w:eastAsia="Times New Roman" w:hAnsi="Garamond" w:cs="Times New Roman"/>
      <w:color w:val="000000"/>
      <w:szCs w:val="20"/>
    </w:rPr>
  </w:style>
  <w:style w:type="paragraph" w:styleId="BodyText">
    <w:name w:val="Body Text"/>
    <w:basedOn w:val="Normal"/>
    <w:link w:val="BodyTextChar"/>
    <w:unhideWhenUsed/>
    <w:rsid w:val="00573242"/>
    <w:pPr>
      <w:spacing w:after="120"/>
    </w:pPr>
  </w:style>
  <w:style w:type="character" w:customStyle="1" w:styleId="BodyTextChar">
    <w:name w:val="Body Text Char"/>
    <w:basedOn w:val="DefaultParagraphFont"/>
    <w:link w:val="BodyText"/>
    <w:uiPriority w:val="99"/>
    <w:rsid w:val="00573242"/>
    <w:rPr>
      <w:rFonts w:ascii="Arial" w:eastAsia="Times New Roman" w:hAnsi="Arial" w:cs="Times New Roman"/>
      <w:sz w:val="24"/>
      <w:szCs w:val="20"/>
    </w:rPr>
  </w:style>
  <w:style w:type="paragraph" w:styleId="BodyText3">
    <w:name w:val="Body Text 3"/>
    <w:basedOn w:val="Normal"/>
    <w:link w:val="BodyText3Char"/>
    <w:semiHidden/>
    <w:unhideWhenUsed/>
    <w:rsid w:val="00D257EF"/>
    <w:pPr>
      <w:widowControl w:val="0"/>
      <w:tabs>
        <w:tab w:val="left" w:pos="4140"/>
        <w:tab w:val="left" w:leader="dot" w:pos="8640"/>
        <w:tab w:val="left" w:pos="8910"/>
      </w:tabs>
      <w:snapToGrid w:val="0"/>
      <w:jc w:val="both"/>
    </w:pPr>
    <w:rPr>
      <w:color w:val="000000"/>
      <w:sz w:val="16"/>
    </w:rPr>
  </w:style>
  <w:style w:type="character" w:customStyle="1" w:styleId="BodyText3Char">
    <w:name w:val="Body Text 3 Char"/>
    <w:basedOn w:val="DefaultParagraphFont"/>
    <w:link w:val="BodyText3"/>
    <w:semiHidden/>
    <w:rsid w:val="00D257EF"/>
    <w:rPr>
      <w:rFonts w:ascii="Arial" w:eastAsia="Times New Roman" w:hAnsi="Arial" w:cs="Times New Roman"/>
      <w:color w:val="000000"/>
      <w:sz w:val="16"/>
      <w:szCs w:val="20"/>
    </w:rPr>
  </w:style>
  <w:style w:type="character" w:styleId="Hyperlink">
    <w:name w:val="Hyperlink"/>
    <w:semiHidden/>
    <w:unhideWhenUsed/>
    <w:rsid w:val="00BF38E2"/>
    <w:rPr>
      <w:color w:val="0000FF"/>
      <w:u w:val="single"/>
    </w:rPr>
  </w:style>
  <w:style w:type="paragraph" w:styleId="Footer">
    <w:name w:val="footer"/>
    <w:basedOn w:val="Normal"/>
    <w:link w:val="FooterChar"/>
    <w:unhideWhenUsed/>
    <w:rsid w:val="00BF38E2"/>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rsid w:val="00BF38E2"/>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BF38E2"/>
    <w:pPr>
      <w:spacing w:after="120" w:line="480" w:lineRule="auto"/>
      <w:ind w:left="283"/>
    </w:pPr>
  </w:style>
  <w:style w:type="character" w:customStyle="1" w:styleId="BodyTextIndent2Char">
    <w:name w:val="Body Text Indent 2 Char"/>
    <w:basedOn w:val="DefaultParagraphFont"/>
    <w:link w:val="BodyTextIndent2"/>
    <w:rsid w:val="00BF38E2"/>
    <w:rPr>
      <w:rFonts w:ascii="Arial" w:eastAsia="Times New Roman" w:hAnsi="Arial" w:cs="Times New Roman"/>
      <w:sz w:val="24"/>
      <w:szCs w:val="20"/>
    </w:rPr>
  </w:style>
  <w:style w:type="paragraph" w:styleId="ListParagraph">
    <w:name w:val="List Paragraph"/>
    <w:basedOn w:val="Normal"/>
    <w:uiPriority w:val="34"/>
    <w:qFormat/>
    <w:rsid w:val="00BF38E2"/>
    <w:pPr>
      <w:ind w:left="720"/>
      <w:contextualSpacing/>
    </w:pPr>
  </w:style>
  <w:style w:type="character" w:customStyle="1" w:styleId="Heading2Char">
    <w:name w:val="Heading 2 Char"/>
    <w:basedOn w:val="DefaultParagraphFont"/>
    <w:link w:val="Heading2"/>
    <w:semiHidden/>
    <w:rsid w:val="00FB162A"/>
    <w:rPr>
      <w:rFonts w:ascii="Garamond" w:eastAsia="Times New Roman" w:hAnsi="Garamond" w:cs="Times New Roman"/>
      <w:b/>
      <w:bCs/>
      <w:color w:val="000000"/>
      <w:szCs w:val="20"/>
    </w:rPr>
  </w:style>
  <w:style w:type="character" w:customStyle="1" w:styleId="Heading6Char">
    <w:name w:val="Heading 6 Char"/>
    <w:basedOn w:val="DefaultParagraphFont"/>
    <w:link w:val="Heading6"/>
    <w:uiPriority w:val="9"/>
    <w:rsid w:val="006A53D3"/>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semiHidden/>
    <w:rsid w:val="006A53D3"/>
    <w:rPr>
      <w:rFonts w:ascii="Garamond" w:eastAsia="Times New Roman" w:hAnsi="Garamond" w:cs="Times New Roman"/>
      <w:b/>
      <w:bCs/>
      <w:sz w:val="24"/>
      <w:szCs w:val="20"/>
    </w:rPr>
  </w:style>
  <w:style w:type="paragraph" w:styleId="BalloonText">
    <w:name w:val="Balloon Text"/>
    <w:basedOn w:val="Normal"/>
    <w:link w:val="BalloonTextChar"/>
    <w:uiPriority w:val="99"/>
    <w:semiHidden/>
    <w:unhideWhenUsed/>
    <w:rsid w:val="001B3A64"/>
    <w:rPr>
      <w:rFonts w:ascii="Tahoma" w:hAnsi="Tahoma" w:cs="Tahoma"/>
      <w:sz w:val="16"/>
      <w:szCs w:val="16"/>
    </w:rPr>
  </w:style>
  <w:style w:type="character" w:customStyle="1" w:styleId="BalloonTextChar">
    <w:name w:val="Balloon Text Char"/>
    <w:basedOn w:val="DefaultParagraphFont"/>
    <w:link w:val="BalloonText"/>
    <w:uiPriority w:val="99"/>
    <w:semiHidden/>
    <w:rsid w:val="001B3A64"/>
    <w:rPr>
      <w:rFonts w:ascii="Tahoma" w:eastAsia="Times New Roman" w:hAnsi="Tahoma" w:cs="Tahoma"/>
      <w:sz w:val="16"/>
      <w:szCs w:val="16"/>
    </w:rPr>
  </w:style>
  <w:style w:type="paragraph" w:customStyle="1" w:styleId="ListBullet1">
    <w:name w:val="List Bullet 1"/>
    <w:basedOn w:val="Normal"/>
    <w:link w:val="ListBullet1Char"/>
    <w:rsid w:val="00E857A7"/>
    <w:pPr>
      <w:numPr>
        <w:numId w:val="12"/>
      </w:numPr>
      <w:spacing w:after="120" w:line="312" w:lineRule="auto"/>
      <w:ind w:left="1491" w:hanging="357"/>
    </w:pPr>
    <w:rPr>
      <w:rFonts w:ascii="Arial Narrow" w:hAnsi="Arial Narrow"/>
      <w:sz w:val="22"/>
      <w:szCs w:val="24"/>
      <w:lang w:eastAsia="en-GB"/>
    </w:rPr>
  </w:style>
  <w:style w:type="character" w:customStyle="1" w:styleId="ListBullet1Char">
    <w:name w:val="List Bullet 1 Char"/>
    <w:link w:val="ListBullet1"/>
    <w:rsid w:val="00E857A7"/>
    <w:rPr>
      <w:rFonts w:ascii="Arial Narrow" w:eastAsia="Times New Roman" w:hAnsi="Arial Narrow" w:cs="Times New Roman"/>
      <w:szCs w:val="24"/>
      <w:lang w:eastAsia="en-GB"/>
    </w:rPr>
  </w:style>
  <w:style w:type="character" w:styleId="FollowedHyperlink">
    <w:name w:val="FollowedHyperlink"/>
    <w:basedOn w:val="DefaultParagraphFont"/>
    <w:uiPriority w:val="99"/>
    <w:semiHidden/>
    <w:unhideWhenUsed/>
    <w:rsid w:val="00347EC3"/>
    <w:rPr>
      <w:color w:val="954F72" w:themeColor="followedHyperlink"/>
      <w:u w:val="single"/>
    </w:rPr>
  </w:style>
  <w:style w:type="paragraph" w:customStyle="1" w:styleId="Number1">
    <w:name w:val="Number 1"/>
    <w:basedOn w:val="Normal"/>
    <w:rsid w:val="00771FB2"/>
    <w:pPr>
      <w:numPr>
        <w:numId w:val="16"/>
      </w:numPr>
      <w:spacing w:after="400"/>
    </w:pPr>
    <w:rPr>
      <w:rFonts w:ascii="Times New Roman" w:hAnsi="Times New Roman"/>
    </w:rPr>
  </w:style>
  <w:style w:type="paragraph" w:styleId="Header">
    <w:name w:val="header"/>
    <w:basedOn w:val="Normal"/>
    <w:link w:val="HeaderChar"/>
    <w:uiPriority w:val="99"/>
    <w:unhideWhenUsed/>
    <w:rsid w:val="00C54A10"/>
    <w:pPr>
      <w:tabs>
        <w:tab w:val="center" w:pos="4513"/>
        <w:tab w:val="right" w:pos="9026"/>
      </w:tabs>
    </w:pPr>
  </w:style>
  <w:style w:type="character" w:customStyle="1" w:styleId="HeaderChar">
    <w:name w:val="Header Char"/>
    <w:basedOn w:val="DefaultParagraphFont"/>
    <w:link w:val="Header"/>
    <w:uiPriority w:val="99"/>
    <w:rsid w:val="00C54A1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60">
      <w:bodyDiv w:val="1"/>
      <w:marLeft w:val="0"/>
      <w:marRight w:val="0"/>
      <w:marTop w:val="0"/>
      <w:marBottom w:val="0"/>
      <w:divBdr>
        <w:top w:val="none" w:sz="0" w:space="0" w:color="auto"/>
        <w:left w:val="none" w:sz="0" w:space="0" w:color="auto"/>
        <w:bottom w:val="none" w:sz="0" w:space="0" w:color="auto"/>
        <w:right w:val="none" w:sz="0" w:space="0" w:color="auto"/>
      </w:divBdr>
    </w:div>
    <w:div w:id="18431063">
      <w:bodyDiv w:val="1"/>
      <w:marLeft w:val="0"/>
      <w:marRight w:val="0"/>
      <w:marTop w:val="0"/>
      <w:marBottom w:val="0"/>
      <w:divBdr>
        <w:top w:val="none" w:sz="0" w:space="0" w:color="auto"/>
        <w:left w:val="none" w:sz="0" w:space="0" w:color="auto"/>
        <w:bottom w:val="none" w:sz="0" w:space="0" w:color="auto"/>
        <w:right w:val="none" w:sz="0" w:space="0" w:color="auto"/>
      </w:divBdr>
    </w:div>
    <w:div w:id="22751538">
      <w:bodyDiv w:val="1"/>
      <w:marLeft w:val="0"/>
      <w:marRight w:val="0"/>
      <w:marTop w:val="0"/>
      <w:marBottom w:val="0"/>
      <w:divBdr>
        <w:top w:val="none" w:sz="0" w:space="0" w:color="auto"/>
        <w:left w:val="none" w:sz="0" w:space="0" w:color="auto"/>
        <w:bottom w:val="none" w:sz="0" w:space="0" w:color="auto"/>
        <w:right w:val="none" w:sz="0" w:space="0" w:color="auto"/>
      </w:divBdr>
    </w:div>
    <w:div w:id="55325607">
      <w:bodyDiv w:val="1"/>
      <w:marLeft w:val="0"/>
      <w:marRight w:val="0"/>
      <w:marTop w:val="0"/>
      <w:marBottom w:val="0"/>
      <w:divBdr>
        <w:top w:val="none" w:sz="0" w:space="0" w:color="auto"/>
        <w:left w:val="none" w:sz="0" w:space="0" w:color="auto"/>
        <w:bottom w:val="none" w:sz="0" w:space="0" w:color="auto"/>
        <w:right w:val="none" w:sz="0" w:space="0" w:color="auto"/>
      </w:divBdr>
    </w:div>
    <w:div w:id="61025726">
      <w:bodyDiv w:val="1"/>
      <w:marLeft w:val="0"/>
      <w:marRight w:val="0"/>
      <w:marTop w:val="0"/>
      <w:marBottom w:val="0"/>
      <w:divBdr>
        <w:top w:val="none" w:sz="0" w:space="0" w:color="auto"/>
        <w:left w:val="none" w:sz="0" w:space="0" w:color="auto"/>
        <w:bottom w:val="none" w:sz="0" w:space="0" w:color="auto"/>
        <w:right w:val="none" w:sz="0" w:space="0" w:color="auto"/>
      </w:divBdr>
    </w:div>
    <w:div w:id="156112568">
      <w:bodyDiv w:val="1"/>
      <w:marLeft w:val="0"/>
      <w:marRight w:val="0"/>
      <w:marTop w:val="0"/>
      <w:marBottom w:val="0"/>
      <w:divBdr>
        <w:top w:val="none" w:sz="0" w:space="0" w:color="auto"/>
        <w:left w:val="none" w:sz="0" w:space="0" w:color="auto"/>
        <w:bottom w:val="none" w:sz="0" w:space="0" w:color="auto"/>
        <w:right w:val="none" w:sz="0" w:space="0" w:color="auto"/>
      </w:divBdr>
    </w:div>
    <w:div w:id="176114230">
      <w:bodyDiv w:val="1"/>
      <w:marLeft w:val="0"/>
      <w:marRight w:val="0"/>
      <w:marTop w:val="0"/>
      <w:marBottom w:val="0"/>
      <w:divBdr>
        <w:top w:val="none" w:sz="0" w:space="0" w:color="auto"/>
        <w:left w:val="none" w:sz="0" w:space="0" w:color="auto"/>
        <w:bottom w:val="none" w:sz="0" w:space="0" w:color="auto"/>
        <w:right w:val="none" w:sz="0" w:space="0" w:color="auto"/>
      </w:divBdr>
    </w:div>
    <w:div w:id="195312422">
      <w:bodyDiv w:val="1"/>
      <w:marLeft w:val="0"/>
      <w:marRight w:val="0"/>
      <w:marTop w:val="0"/>
      <w:marBottom w:val="0"/>
      <w:divBdr>
        <w:top w:val="none" w:sz="0" w:space="0" w:color="auto"/>
        <w:left w:val="none" w:sz="0" w:space="0" w:color="auto"/>
        <w:bottom w:val="none" w:sz="0" w:space="0" w:color="auto"/>
        <w:right w:val="none" w:sz="0" w:space="0" w:color="auto"/>
      </w:divBdr>
    </w:div>
    <w:div w:id="248664585">
      <w:bodyDiv w:val="1"/>
      <w:marLeft w:val="0"/>
      <w:marRight w:val="0"/>
      <w:marTop w:val="0"/>
      <w:marBottom w:val="0"/>
      <w:divBdr>
        <w:top w:val="none" w:sz="0" w:space="0" w:color="auto"/>
        <w:left w:val="none" w:sz="0" w:space="0" w:color="auto"/>
        <w:bottom w:val="none" w:sz="0" w:space="0" w:color="auto"/>
        <w:right w:val="none" w:sz="0" w:space="0" w:color="auto"/>
      </w:divBdr>
    </w:div>
    <w:div w:id="269051493">
      <w:bodyDiv w:val="1"/>
      <w:marLeft w:val="0"/>
      <w:marRight w:val="0"/>
      <w:marTop w:val="0"/>
      <w:marBottom w:val="0"/>
      <w:divBdr>
        <w:top w:val="none" w:sz="0" w:space="0" w:color="auto"/>
        <w:left w:val="none" w:sz="0" w:space="0" w:color="auto"/>
        <w:bottom w:val="none" w:sz="0" w:space="0" w:color="auto"/>
        <w:right w:val="none" w:sz="0" w:space="0" w:color="auto"/>
      </w:divBdr>
    </w:div>
    <w:div w:id="270553492">
      <w:bodyDiv w:val="1"/>
      <w:marLeft w:val="0"/>
      <w:marRight w:val="0"/>
      <w:marTop w:val="0"/>
      <w:marBottom w:val="0"/>
      <w:divBdr>
        <w:top w:val="none" w:sz="0" w:space="0" w:color="auto"/>
        <w:left w:val="none" w:sz="0" w:space="0" w:color="auto"/>
        <w:bottom w:val="none" w:sz="0" w:space="0" w:color="auto"/>
        <w:right w:val="none" w:sz="0" w:space="0" w:color="auto"/>
      </w:divBdr>
    </w:div>
    <w:div w:id="348802464">
      <w:bodyDiv w:val="1"/>
      <w:marLeft w:val="0"/>
      <w:marRight w:val="0"/>
      <w:marTop w:val="0"/>
      <w:marBottom w:val="0"/>
      <w:divBdr>
        <w:top w:val="none" w:sz="0" w:space="0" w:color="auto"/>
        <w:left w:val="none" w:sz="0" w:space="0" w:color="auto"/>
        <w:bottom w:val="none" w:sz="0" w:space="0" w:color="auto"/>
        <w:right w:val="none" w:sz="0" w:space="0" w:color="auto"/>
      </w:divBdr>
    </w:div>
    <w:div w:id="365494544">
      <w:bodyDiv w:val="1"/>
      <w:marLeft w:val="0"/>
      <w:marRight w:val="0"/>
      <w:marTop w:val="0"/>
      <w:marBottom w:val="0"/>
      <w:divBdr>
        <w:top w:val="none" w:sz="0" w:space="0" w:color="auto"/>
        <w:left w:val="none" w:sz="0" w:space="0" w:color="auto"/>
        <w:bottom w:val="none" w:sz="0" w:space="0" w:color="auto"/>
        <w:right w:val="none" w:sz="0" w:space="0" w:color="auto"/>
      </w:divBdr>
    </w:div>
    <w:div w:id="407925996">
      <w:bodyDiv w:val="1"/>
      <w:marLeft w:val="0"/>
      <w:marRight w:val="0"/>
      <w:marTop w:val="0"/>
      <w:marBottom w:val="0"/>
      <w:divBdr>
        <w:top w:val="none" w:sz="0" w:space="0" w:color="auto"/>
        <w:left w:val="none" w:sz="0" w:space="0" w:color="auto"/>
        <w:bottom w:val="none" w:sz="0" w:space="0" w:color="auto"/>
        <w:right w:val="none" w:sz="0" w:space="0" w:color="auto"/>
      </w:divBdr>
    </w:div>
    <w:div w:id="445734414">
      <w:bodyDiv w:val="1"/>
      <w:marLeft w:val="0"/>
      <w:marRight w:val="0"/>
      <w:marTop w:val="0"/>
      <w:marBottom w:val="0"/>
      <w:divBdr>
        <w:top w:val="none" w:sz="0" w:space="0" w:color="auto"/>
        <w:left w:val="none" w:sz="0" w:space="0" w:color="auto"/>
        <w:bottom w:val="none" w:sz="0" w:space="0" w:color="auto"/>
        <w:right w:val="none" w:sz="0" w:space="0" w:color="auto"/>
      </w:divBdr>
    </w:div>
    <w:div w:id="463547443">
      <w:bodyDiv w:val="1"/>
      <w:marLeft w:val="0"/>
      <w:marRight w:val="0"/>
      <w:marTop w:val="0"/>
      <w:marBottom w:val="0"/>
      <w:divBdr>
        <w:top w:val="none" w:sz="0" w:space="0" w:color="auto"/>
        <w:left w:val="none" w:sz="0" w:space="0" w:color="auto"/>
        <w:bottom w:val="none" w:sz="0" w:space="0" w:color="auto"/>
        <w:right w:val="none" w:sz="0" w:space="0" w:color="auto"/>
      </w:divBdr>
    </w:div>
    <w:div w:id="511141567">
      <w:bodyDiv w:val="1"/>
      <w:marLeft w:val="0"/>
      <w:marRight w:val="0"/>
      <w:marTop w:val="0"/>
      <w:marBottom w:val="0"/>
      <w:divBdr>
        <w:top w:val="none" w:sz="0" w:space="0" w:color="auto"/>
        <w:left w:val="none" w:sz="0" w:space="0" w:color="auto"/>
        <w:bottom w:val="none" w:sz="0" w:space="0" w:color="auto"/>
        <w:right w:val="none" w:sz="0" w:space="0" w:color="auto"/>
      </w:divBdr>
    </w:div>
    <w:div w:id="524485676">
      <w:bodyDiv w:val="1"/>
      <w:marLeft w:val="0"/>
      <w:marRight w:val="0"/>
      <w:marTop w:val="0"/>
      <w:marBottom w:val="0"/>
      <w:divBdr>
        <w:top w:val="none" w:sz="0" w:space="0" w:color="auto"/>
        <w:left w:val="none" w:sz="0" w:space="0" w:color="auto"/>
        <w:bottom w:val="none" w:sz="0" w:space="0" w:color="auto"/>
        <w:right w:val="none" w:sz="0" w:space="0" w:color="auto"/>
      </w:divBdr>
    </w:div>
    <w:div w:id="620498157">
      <w:bodyDiv w:val="1"/>
      <w:marLeft w:val="0"/>
      <w:marRight w:val="0"/>
      <w:marTop w:val="0"/>
      <w:marBottom w:val="0"/>
      <w:divBdr>
        <w:top w:val="none" w:sz="0" w:space="0" w:color="auto"/>
        <w:left w:val="none" w:sz="0" w:space="0" w:color="auto"/>
        <w:bottom w:val="none" w:sz="0" w:space="0" w:color="auto"/>
        <w:right w:val="none" w:sz="0" w:space="0" w:color="auto"/>
      </w:divBdr>
    </w:div>
    <w:div w:id="647049516">
      <w:bodyDiv w:val="1"/>
      <w:marLeft w:val="0"/>
      <w:marRight w:val="0"/>
      <w:marTop w:val="0"/>
      <w:marBottom w:val="0"/>
      <w:divBdr>
        <w:top w:val="none" w:sz="0" w:space="0" w:color="auto"/>
        <w:left w:val="none" w:sz="0" w:space="0" w:color="auto"/>
        <w:bottom w:val="none" w:sz="0" w:space="0" w:color="auto"/>
        <w:right w:val="none" w:sz="0" w:space="0" w:color="auto"/>
      </w:divBdr>
    </w:div>
    <w:div w:id="735393369">
      <w:bodyDiv w:val="1"/>
      <w:marLeft w:val="0"/>
      <w:marRight w:val="0"/>
      <w:marTop w:val="0"/>
      <w:marBottom w:val="0"/>
      <w:divBdr>
        <w:top w:val="none" w:sz="0" w:space="0" w:color="auto"/>
        <w:left w:val="none" w:sz="0" w:space="0" w:color="auto"/>
        <w:bottom w:val="none" w:sz="0" w:space="0" w:color="auto"/>
        <w:right w:val="none" w:sz="0" w:space="0" w:color="auto"/>
      </w:divBdr>
    </w:div>
    <w:div w:id="799423889">
      <w:bodyDiv w:val="1"/>
      <w:marLeft w:val="0"/>
      <w:marRight w:val="0"/>
      <w:marTop w:val="0"/>
      <w:marBottom w:val="0"/>
      <w:divBdr>
        <w:top w:val="none" w:sz="0" w:space="0" w:color="auto"/>
        <w:left w:val="none" w:sz="0" w:space="0" w:color="auto"/>
        <w:bottom w:val="none" w:sz="0" w:space="0" w:color="auto"/>
        <w:right w:val="none" w:sz="0" w:space="0" w:color="auto"/>
      </w:divBdr>
    </w:div>
    <w:div w:id="800732304">
      <w:bodyDiv w:val="1"/>
      <w:marLeft w:val="0"/>
      <w:marRight w:val="0"/>
      <w:marTop w:val="0"/>
      <w:marBottom w:val="0"/>
      <w:divBdr>
        <w:top w:val="none" w:sz="0" w:space="0" w:color="auto"/>
        <w:left w:val="none" w:sz="0" w:space="0" w:color="auto"/>
        <w:bottom w:val="none" w:sz="0" w:space="0" w:color="auto"/>
        <w:right w:val="none" w:sz="0" w:space="0" w:color="auto"/>
      </w:divBdr>
    </w:div>
    <w:div w:id="813957770">
      <w:bodyDiv w:val="1"/>
      <w:marLeft w:val="0"/>
      <w:marRight w:val="0"/>
      <w:marTop w:val="0"/>
      <w:marBottom w:val="0"/>
      <w:divBdr>
        <w:top w:val="none" w:sz="0" w:space="0" w:color="auto"/>
        <w:left w:val="none" w:sz="0" w:space="0" w:color="auto"/>
        <w:bottom w:val="none" w:sz="0" w:space="0" w:color="auto"/>
        <w:right w:val="none" w:sz="0" w:space="0" w:color="auto"/>
      </w:divBdr>
    </w:div>
    <w:div w:id="848375482">
      <w:bodyDiv w:val="1"/>
      <w:marLeft w:val="0"/>
      <w:marRight w:val="0"/>
      <w:marTop w:val="0"/>
      <w:marBottom w:val="0"/>
      <w:divBdr>
        <w:top w:val="none" w:sz="0" w:space="0" w:color="auto"/>
        <w:left w:val="none" w:sz="0" w:space="0" w:color="auto"/>
        <w:bottom w:val="none" w:sz="0" w:space="0" w:color="auto"/>
        <w:right w:val="none" w:sz="0" w:space="0" w:color="auto"/>
      </w:divBdr>
    </w:div>
    <w:div w:id="939484131">
      <w:bodyDiv w:val="1"/>
      <w:marLeft w:val="0"/>
      <w:marRight w:val="0"/>
      <w:marTop w:val="0"/>
      <w:marBottom w:val="0"/>
      <w:divBdr>
        <w:top w:val="none" w:sz="0" w:space="0" w:color="auto"/>
        <w:left w:val="none" w:sz="0" w:space="0" w:color="auto"/>
        <w:bottom w:val="none" w:sz="0" w:space="0" w:color="auto"/>
        <w:right w:val="none" w:sz="0" w:space="0" w:color="auto"/>
      </w:divBdr>
    </w:div>
    <w:div w:id="988292333">
      <w:bodyDiv w:val="1"/>
      <w:marLeft w:val="0"/>
      <w:marRight w:val="0"/>
      <w:marTop w:val="0"/>
      <w:marBottom w:val="0"/>
      <w:divBdr>
        <w:top w:val="none" w:sz="0" w:space="0" w:color="auto"/>
        <w:left w:val="none" w:sz="0" w:space="0" w:color="auto"/>
        <w:bottom w:val="none" w:sz="0" w:space="0" w:color="auto"/>
        <w:right w:val="none" w:sz="0" w:space="0" w:color="auto"/>
      </w:divBdr>
    </w:div>
    <w:div w:id="991786310">
      <w:bodyDiv w:val="1"/>
      <w:marLeft w:val="0"/>
      <w:marRight w:val="0"/>
      <w:marTop w:val="0"/>
      <w:marBottom w:val="0"/>
      <w:divBdr>
        <w:top w:val="none" w:sz="0" w:space="0" w:color="auto"/>
        <w:left w:val="none" w:sz="0" w:space="0" w:color="auto"/>
        <w:bottom w:val="none" w:sz="0" w:space="0" w:color="auto"/>
        <w:right w:val="none" w:sz="0" w:space="0" w:color="auto"/>
      </w:divBdr>
    </w:div>
    <w:div w:id="1126437138">
      <w:bodyDiv w:val="1"/>
      <w:marLeft w:val="0"/>
      <w:marRight w:val="0"/>
      <w:marTop w:val="0"/>
      <w:marBottom w:val="0"/>
      <w:divBdr>
        <w:top w:val="none" w:sz="0" w:space="0" w:color="auto"/>
        <w:left w:val="none" w:sz="0" w:space="0" w:color="auto"/>
        <w:bottom w:val="none" w:sz="0" w:space="0" w:color="auto"/>
        <w:right w:val="none" w:sz="0" w:space="0" w:color="auto"/>
      </w:divBdr>
    </w:div>
    <w:div w:id="1167479206">
      <w:bodyDiv w:val="1"/>
      <w:marLeft w:val="0"/>
      <w:marRight w:val="0"/>
      <w:marTop w:val="0"/>
      <w:marBottom w:val="0"/>
      <w:divBdr>
        <w:top w:val="none" w:sz="0" w:space="0" w:color="auto"/>
        <w:left w:val="none" w:sz="0" w:space="0" w:color="auto"/>
        <w:bottom w:val="none" w:sz="0" w:space="0" w:color="auto"/>
        <w:right w:val="none" w:sz="0" w:space="0" w:color="auto"/>
      </w:divBdr>
    </w:div>
    <w:div w:id="1233856124">
      <w:bodyDiv w:val="1"/>
      <w:marLeft w:val="0"/>
      <w:marRight w:val="0"/>
      <w:marTop w:val="0"/>
      <w:marBottom w:val="0"/>
      <w:divBdr>
        <w:top w:val="none" w:sz="0" w:space="0" w:color="auto"/>
        <w:left w:val="none" w:sz="0" w:space="0" w:color="auto"/>
        <w:bottom w:val="none" w:sz="0" w:space="0" w:color="auto"/>
        <w:right w:val="none" w:sz="0" w:space="0" w:color="auto"/>
      </w:divBdr>
    </w:div>
    <w:div w:id="1386485637">
      <w:bodyDiv w:val="1"/>
      <w:marLeft w:val="0"/>
      <w:marRight w:val="0"/>
      <w:marTop w:val="0"/>
      <w:marBottom w:val="0"/>
      <w:divBdr>
        <w:top w:val="none" w:sz="0" w:space="0" w:color="auto"/>
        <w:left w:val="none" w:sz="0" w:space="0" w:color="auto"/>
        <w:bottom w:val="none" w:sz="0" w:space="0" w:color="auto"/>
        <w:right w:val="none" w:sz="0" w:space="0" w:color="auto"/>
      </w:divBdr>
    </w:div>
    <w:div w:id="1421566609">
      <w:bodyDiv w:val="1"/>
      <w:marLeft w:val="0"/>
      <w:marRight w:val="0"/>
      <w:marTop w:val="0"/>
      <w:marBottom w:val="0"/>
      <w:divBdr>
        <w:top w:val="none" w:sz="0" w:space="0" w:color="auto"/>
        <w:left w:val="none" w:sz="0" w:space="0" w:color="auto"/>
        <w:bottom w:val="none" w:sz="0" w:space="0" w:color="auto"/>
        <w:right w:val="none" w:sz="0" w:space="0" w:color="auto"/>
      </w:divBdr>
    </w:div>
    <w:div w:id="1443183248">
      <w:bodyDiv w:val="1"/>
      <w:marLeft w:val="0"/>
      <w:marRight w:val="0"/>
      <w:marTop w:val="0"/>
      <w:marBottom w:val="0"/>
      <w:divBdr>
        <w:top w:val="none" w:sz="0" w:space="0" w:color="auto"/>
        <w:left w:val="none" w:sz="0" w:space="0" w:color="auto"/>
        <w:bottom w:val="none" w:sz="0" w:space="0" w:color="auto"/>
        <w:right w:val="none" w:sz="0" w:space="0" w:color="auto"/>
      </w:divBdr>
    </w:div>
    <w:div w:id="1447312308">
      <w:bodyDiv w:val="1"/>
      <w:marLeft w:val="0"/>
      <w:marRight w:val="0"/>
      <w:marTop w:val="0"/>
      <w:marBottom w:val="0"/>
      <w:divBdr>
        <w:top w:val="none" w:sz="0" w:space="0" w:color="auto"/>
        <w:left w:val="none" w:sz="0" w:space="0" w:color="auto"/>
        <w:bottom w:val="none" w:sz="0" w:space="0" w:color="auto"/>
        <w:right w:val="none" w:sz="0" w:space="0" w:color="auto"/>
      </w:divBdr>
    </w:div>
    <w:div w:id="1539319536">
      <w:bodyDiv w:val="1"/>
      <w:marLeft w:val="0"/>
      <w:marRight w:val="0"/>
      <w:marTop w:val="0"/>
      <w:marBottom w:val="0"/>
      <w:divBdr>
        <w:top w:val="none" w:sz="0" w:space="0" w:color="auto"/>
        <w:left w:val="none" w:sz="0" w:space="0" w:color="auto"/>
        <w:bottom w:val="none" w:sz="0" w:space="0" w:color="auto"/>
        <w:right w:val="none" w:sz="0" w:space="0" w:color="auto"/>
      </w:divBdr>
    </w:div>
    <w:div w:id="1577589224">
      <w:bodyDiv w:val="1"/>
      <w:marLeft w:val="0"/>
      <w:marRight w:val="0"/>
      <w:marTop w:val="0"/>
      <w:marBottom w:val="0"/>
      <w:divBdr>
        <w:top w:val="none" w:sz="0" w:space="0" w:color="auto"/>
        <w:left w:val="none" w:sz="0" w:space="0" w:color="auto"/>
        <w:bottom w:val="none" w:sz="0" w:space="0" w:color="auto"/>
        <w:right w:val="none" w:sz="0" w:space="0" w:color="auto"/>
      </w:divBdr>
    </w:div>
    <w:div w:id="1620377867">
      <w:bodyDiv w:val="1"/>
      <w:marLeft w:val="0"/>
      <w:marRight w:val="0"/>
      <w:marTop w:val="0"/>
      <w:marBottom w:val="0"/>
      <w:divBdr>
        <w:top w:val="none" w:sz="0" w:space="0" w:color="auto"/>
        <w:left w:val="none" w:sz="0" w:space="0" w:color="auto"/>
        <w:bottom w:val="none" w:sz="0" w:space="0" w:color="auto"/>
        <w:right w:val="none" w:sz="0" w:space="0" w:color="auto"/>
      </w:divBdr>
    </w:div>
    <w:div w:id="1730181311">
      <w:bodyDiv w:val="1"/>
      <w:marLeft w:val="0"/>
      <w:marRight w:val="0"/>
      <w:marTop w:val="0"/>
      <w:marBottom w:val="0"/>
      <w:divBdr>
        <w:top w:val="none" w:sz="0" w:space="0" w:color="auto"/>
        <w:left w:val="none" w:sz="0" w:space="0" w:color="auto"/>
        <w:bottom w:val="none" w:sz="0" w:space="0" w:color="auto"/>
        <w:right w:val="none" w:sz="0" w:space="0" w:color="auto"/>
      </w:divBdr>
    </w:div>
    <w:div w:id="1770196795">
      <w:bodyDiv w:val="1"/>
      <w:marLeft w:val="0"/>
      <w:marRight w:val="0"/>
      <w:marTop w:val="0"/>
      <w:marBottom w:val="0"/>
      <w:divBdr>
        <w:top w:val="none" w:sz="0" w:space="0" w:color="auto"/>
        <w:left w:val="none" w:sz="0" w:space="0" w:color="auto"/>
        <w:bottom w:val="none" w:sz="0" w:space="0" w:color="auto"/>
        <w:right w:val="none" w:sz="0" w:space="0" w:color="auto"/>
      </w:divBdr>
    </w:div>
    <w:div w:id="1823739014">
      <w:bodyDiv w:val="1"/>
      <w:marLeft w:val="0"/>
      <w:marRight w:val="0"/>
      <w:marTop w:val="0"/>
      <w:marBottom w:val="0"/>
      <w:divBdr>
        <w:top w:val="none" w:sz="0" w:space="0" w:color="auto"/>
        <w:left w:val="none" w:sz="0" w:space="0" w:color="auto"/>
        <w:bottom w:val="none" w:sz="0" w:space="0" w:color="auto"/>
        <w:right w:val="none" w:sz="0" w:space="0" w:color="auto"/>
      </w:divBdr>
    </w:div>
    <w:div w:id="1849975992">
      <w:bodyDiv w:val="1"/>
      <w:marLeft w:val="0"/>
      <w:marRight w:val="0"/>
      <w:marTop w:val="0"/>
      <w:marBottom w:val="0"/>
      <w:divBdr>
        <w:top w:val="none" w:sz="0" w:space="0" w:color="auto"/>
        <w:left w:val="none" w:sz="0" w:space="0" w:color="auto"/>
        <w:bottom w:val="none" w:sz="0" w:space="0" w:color="auto"/>
        <w:right w:val="none" w:sz="0" w:space="0" w:color="auto"/>
      </w:divBdr>
    </w:div>
    <w:div w:id="1861897672">
      <w:bodyDiv w:val="1"/>
      <w:marLeft w:val="0"/>
      <w:marRight w:val="0"/>
      <w:marTop w:val="0"/>
      <w:marBottom w:val="0"/>
      <w:divBdr>
        <w:top w:val="none" w:sz="0" w:space="0" w:color="auto"/>
        <w:left w:val="none" w:sz="0" w:space="0" w:color="auto"/>
        <w:bottom w:val="none" w:sz="0" w:space="0" w:color="auto"/>
        <w:right w:val="none" w:sz="0" w:space="0" w:color="auto"/>
      </w:divBdr>
    </w:div>
    <w:div w:id="1898055287">
      <w:bodyDiv w:val="1"/>
      <w:marLeft w:val="0"/>
      <w:marRight w:val="0"/>
      <w:marTop w:val="0"/>
      <w:marBottom w:val="0"/>
      <w:divBdr>
        <w:top w:val="none" w:sz="0" w:space="0" w:color="auto"/>
        <w:left w:val="none" w:sz="0" w:space="0" w:color="auto"/>
        <w:bottom w:val="none" w:sz="0" w:space="0" w:color="auto"/>
        <w:right w:val="none" w:sz="0" w:space="0" w:color="auto"/>
      </w:divBdr>
    </w:div>
    <w:div w:id="1943948826">
      <w:bodyDiv w:val="1"/>
      <w:marLeft w:val="0"/>
      <w:marRight w:val="0"/>
      <w:marTop w:val="0"/>
      <w:marBottom w:val="0"/>
      <w:divBdr>
        <w:top w:val="none" w:sz="0" w:space="0" w:color="auto"/>
        <w:left w:val="none" w:sz="0" w:space="0" w:color="auto"/>
        <w:bottom w:val="none" w:sz="0" w:space="0" w:color="auto"/>
        <w:right w:val="none" w:sz="0" w:space="0" w:color="auto"/>
      </w:divBdr>
    </w:div>
    <w:div w:id="2027977488">
      <w:bodyDiv w:val="1"/>
      <w:marLeft w:val="0"/>
      <w:marRight w:val="0"/>
      <w:marTop w:val="0"/>
      <w:marBottom w:val="0"/>
      <w:divBdr>
        <w:top w:val="none" w:sz="0" w:space="0" w:color="auto"/>
        <w:left w:val="none" w:sz="0" w:space="0" w:color="auto"/>
        <w:bottom w:val="none" w:sz="0" w:space="0" w:color="auto"/>
        <w:right w:val="none" w:sz="0" w:space="0" w:color="auto"/>
      </w:divBdr>
    </w:div>
    <w:div w:id="2061785421">
      <w:bodyDiv w:val="1"/>
      <w:marLeft w:val="0"/>
      <w:marRight w:val="0"/>
      <w:marTop w:val="0"/>
      <w:marBottom w:val="0"/>
      <w:divBdr>
        <w:top w:val="none" w:sz="0" w:space="0" w:color="auto"/>
        <w:left w:val="none" w:sz="0" w:space="0" w:color="auto"/>
        <w:bottom w:val="none" w:sz="0" w:space="0" w:color="auto"/>
        <w:right w:val="none" w:sz="0" w:space="0" w:color="auto"/>
      </w:divBdr>
    </w:div>
    <w:div w:id="2078088516">
      <w:bodyDiv w:val="1"/>
      <w:marLeft w:val="0"/>
      <w:marRight w:val="0"/>
      <w:marTop w:val="0"/>
      <w:marBottom w:val="0"/>
      <w:divBdr>
        <w:top w:val="none" w:sz="0" w:space="0" w:color="auto"/>
        <w:left w:val="none" w:sz="0" w:space="0" w:color="auto"/>
        <w:bottom w:val="none" w:sz="0" w:space="0" w:color="auto"/>
        <w:right w:val="none" w:sz="0" w:space="0" w:color="auto"/>
      </w:divBdr>
    </w:div>
    <w:div w:id="2096129847">
      <w:bodyDiv w:val="1"/>
      <w:marLeft w:val="0"/>
      <w:marRight w:val="0"/>
      <w:marTop w:val="0"/>
      <w:marBottom w:val="0"/>
      <w:divBdr>
        <w:top w:val="none" w:sz="0" w:space="0" w:color="auto"/>
        <w:left w:val="none" w:sz="0" w:space="0" w:color="auto"/>
        <w:bottom w:val="none" w:sz="0" w:space="0" w:color="auto"/>
        <w:right w:val="none" w:sz="0" w:space="0" w:color="auto"/>
      </w:divBdr>
    </w:div>
    <w:div w:id="2102942494">
      <w:bodyDiv w:val="1"/>
      <w:marLeft w:val="0"/>
      <w:marRight w:val="0"/>
      <w:marTop w:val="0"/>
      <w:marBottom w:val="0"/>
      <w:divBdr>
        <w:top w:val="none" w:sz="0" w:space="0" w:color="auto"/>
        <w:left w:val="none" w:sz="0" w:space="0" w:color="auto"/>
        <w:bottom w:val="none" w:sz="0" w:space="0" w:color="auto"/>
        <w:right w:val="none" w:sz="0" w:space="0" w:color="auto"/>
      </w:divBdr>
    </w:div>
    <w:div w:id="2107069081">
      <w:bodyDiv w:val="1"/>
      <w:marLeft w:val="0"/>
      <w:marRight w:val="0"/>
      <w:marTop w:val="0"/>
      <w:marBottom w:val="0"/>
      <w:divBdr>
        <w:top w:val="none" w:sz="0" w:space="0" w:color="auto"/>
        <w:left w:val="none" w:sz="0" w:space="0" w:color="auto"/>
        <w:bottom w:val="none" w:sz="0" w:space="0" w:color="auto"/>
        <w:right w:val="none" w:sz="0" w:space="0" w:color="auto"/>
      </w:divBdr>
    </w:div>
    <w:div w:id="2109498669">
      <w:bodyDiv w:val="1"/>
      <w:marLeft w:val="0"/>
      <w:marRight w:val="0"/>
      <w:marTop w:val="0"/>
      <w:marBottom w:val="0"/>
      <w:divBdr>
        <w:top w:val="none" w:sz="0" w:space="0" w:color="auto"/>
        <w:left w:val="none" w:sz="0" w:space="0" w:color="auto"/>
        <w:bottom w:val="none" w:sz="0" w:space="0" w:color="auto"/>
        <w:right w:val="none" w:sz="0" w:space="0" w:color="auto"/>
      </w:divBdr>
    </w:div>
    <w:div w:id="2125729291">
      <w:bodyDiv w:val="1"/>
      <w:marLeft w:val="0"/>
      <w:marRight w:val="0"/>
      <w:marTop w:val="0"/>
      <w:marBottom w:val="0"/>
      <w:divBdr>
        <w:top w:val="none" w:sz="0" w:space="0" w:color="auto"/>
        <w:left w:val="none" w:sz="0" w:space="0" w:color="auto"/>
        <w:bottom w:val="none" w:sz="0" w:space="0" w:color="auto"/>
        <w:right w:val="none" w:sz="0" w:space="0" w:color="auto"/>
      </w:divBdr>
    </w:div>
    <w:div w:id="21465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dpintranet/Corporate%20Identity/Image%20Library/bars%20colour/_w/DP_Bar_Text_DP_Blue_jpg.jp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http://dpintranet/Corporate%20Identity/Image%20Library/crests/_w/Dorset%20Police%20logo_jpg.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pintranet/Corporate%20Identity/Image%20Library/bars%20colour/DP_Bar_Text_DP_Blue.jp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pintranet/Corporate%20Identity/Image%20Library/crests/Dorset%20Police%20logo.jp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C2CFD94775944966D7E50AA95E58B" ma:contentTypeVersion="3" ma:contentTypeDescription="Create a new document." ma:contentTypeScope="" ma:versionID="b073d1b7151a84cc13d043b2aabd6927">
  <xsd:schema xmlns:xsd="http://www.w3.org/2001/XMLSchema" xmlns:xs="http://www.w3.org/2001/XMLSchema" xmlns:p="http://schemas.microsoft.com/office/2006/metadata/properties" xmlns:ns2="97a41962-322f-48a4-8a77-62797a80bfa4" targetNamespace="http://schemas.microsoft.com/office/2006/metadata/properties" ma:root="true" ma:fieldsID="2f164b6ffe6dd94505ece8e40a579b3c" ns2:_="">
    <xsd:import namespace="97a41962-322f-48a4-8a77-62797a80bfa4"/>
    <xsd:element name="properties">
      <xsd:complexType>
        <xsd:sequence>
          <xsd:element name="documentManagement">
            <xsd:complexType>
              <xsd:all>
                <xsd:element ref="ns2:Owner" minOccurs="0"/>
                <xsd:element ref="ns2:SPSDescrip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41962-322f-48a4-8a77-62797a80bfa4"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simpleType>
    </xsd:element>
    <xsd:element name="SPSDescription" ma:index="9" nillable="true" ma:displayName="SPSDescription" ma:internalName="SPSDescription">
      <xsd:simpleType>
        <xsd:restriction base="dms:Note">
          <xsd:maxLength value="255"/>
        </xsd:restriction>
      </xsd:simpleType>
    </xsd:element>
    <xsd:element name="Status" ma:index="10" nillable="true" ma:displayName="Status" ma:internalName="Status">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wner xmlns="97a41962-322f-48a4-8a77-62797a80bfa4" xsi:nil="true"/>
    <Status xmlns="97a41962-322f-48a4-8a77-62797a80bfa4" xsi:nil="true"/>
    <SPSDescription xmlns="97a41962-322f-48a4-8a77-62797a80bf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D44F8-D58A-48C4-A0F6-E5BF16E8D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41962-322f-48a4-8a77-62797a80b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2AB94-9ED0-4A35-BBEE-1CB59A074BD1}">
  <ds:schemaRefs>
    <ds:schemaRef ds:uri="http://schemas.openxmlformats.org/officeDocument/2006/bibliography"/>
  </ds:schemaRefs>
</ds:datastoreItem>
</file>

<file path=customXml/itemProps3.xml><?xml version="1.0" encoding="utf-8"?>
<ds:datastoreItem xmlns:ds="http://schemas.openxmlformats.org/officeDocument/2006/customXml" ds:itemID="{10C70629-6089-4406-881C-BBE9612A5EE4}">
  <ds:schemaRefs>
    <ds:schemaRef ds:uri="http://schemas.microsoft.com/office/2006/metadata/properties"/>
    <ds:schemaRef ds:uri="http://schemas.microsoft.com/office/infopath/2007/PartnerControls"/>
    <ds:schemaRef ds:uri="97a41962-322f-48a4-8a77-62797a80bfa4"/>
  </ds:schemaRefs>
</ds:datastoreItem>
</file>

<file path=customXml/itemProps4.xml><?xml version="1.0" encoding="utf-8"?>
<ds:datastoreItem xmlns:ds="http://schemas.openxmlformats.org/officeDocument/2006/customXml" ds:itemID="{BBB16B7D-10A9-4C94-9C9E-61A8FDC18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1251</Words>
  <Characters>7136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Cridge, Kieran</dc:creator>
  <cp:lastModifiedBy>PENBERTHY Martin 58562</cp:lastModifiedBy>
  <cp:revision>2</cp:revision>
  <cp:lastPrinted>2019-10-28T13:39:00Z</cp:lastPrinted>
  <dcterms:created xsi:type="dcterms:W3CDTF">2022-05-09T10:57:00Z</dcterms:created>
  <dcterms:modified xsi:type="dcterms:W3CDTF">2022-05-09T10:57:00Z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0x010100CE1C2CFD94775944966D7E50AA95E58B</vt:lpwstr>
  </property>
  <property fmtid="{D5CDD505-2E9C-101B-9397-08002B2CF9AE}" pid="3" name="MSIP_Label_ccbfa385-8296-4297-a9ac-837a1833737a_Enabled">
    <vt:lpwstr>true</vt:lpwstr>
  </property>
  <property fmtid="{D5CDD505-2E9C-101B-9397-08002B2CF9AE}" pid="4" name="MSIP_Label_ccbfa385-8296-4297-a9ac-837a1833737a_SetDate">
    <vt:lpwstr>2022-04-27T16:16:15Z</vt:lpwstr>
  </property>
  <property fmtid="{D5CDD505-2E9C-101B-9397-08002B2CF9AE}" pid="5" name="MSIP_Label_ccbfa385-8296-4297-a9ac-837a1833737a_Method">
    <vt:lpwstr>Standard</vt:lpwstr>
  </property>
  <property fmtid="{D5CDD505-2E9C-101B-9397-08002B2CF9AE}" pid="6" name="MSIP_Label_ccbfa385-8296-4297-a9ac-837a1833737a_Name">
    <vt:lpwstr>ccbfa385-8296-4297-a9ac-837a1833737a</vt:lpwstr>
  </property>
  <property fmtid="{D5CDD505-2E9C-101B-9397-08002B2CF9AE}" pid="7" name="MSIP_Label_ccbfa385-8296-4297-a9ac-837a1833737a_SiteId">
    <vt:lpwstr>4515d0c5-b418-4cfa-9741-222da68a18d7</vt:lpwstr>
  </property>
  <property fmtid="{D5CDD505-2E9C-101B-9397-08002B2CF9AE}" pid="8" name="MSIP_Label_ccbfa385-8296-4297-a9ac-837a1833737a_ActionId">
    <vt:lpwstr>1f641deb-77c4-4e28-8247-6904a5ef98a8</vt:lpwstr>
  </property>
  <property fmtid="{D5CDD505-2E9C-101B-9397-08002B2CF9AE}" pid="9" name="MSIP_Label_ccbfa385-8296-4297-a9ac-837a1833737a_ContentBits">
    <vt:lpwstr>0</vt:lpwstr>
  </property>
</Properties>
</file>